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4109085" cy="1786255"/>
            <wp:effectExtent l="0" t="0" r="0" b="0"/>
            <wp:docPr id="1" name="Рисунок 2" descr="Логотип ДТД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Логотип ДТД новы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ПАМЯТКА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ПРОВЕДЕНИЮ  АКЦИИ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«МИНУТА ТЕЛЕФОНА ДОВЕРИЯ»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Цель акции:</w:t>
      </w:r>
      <w:r>
        <w:rPr>
          <w:rFonts w:ascii="Times New Roman" w:hAnsi="Times New Roman"/>
          <w:sz w:val="24"/>
          <w:szCs w:val="24"/>
        </w:rPr>
        <w:t xml:space="preserve"> информирование о  работе детского телефона доверия и мотивирование  детей и подростков обращаться за помощью  в трудных жизненных ситуациях.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Предлагаемая информация для доведения до сведения детей: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«Телефон Доверия 8-800-2000-122 (короткий номер 124)  как ресурс поддержки»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любой момент нашей жизни может потребоваться психологическая помощь. Дети и их родители могут позвонить на бесплатный круглосуточный </w:t>
      </w:r>
      <w:r>
        <w:rPr>
          <w:rFonts w:ascii="Times New Roman" w:hAnsi="Times New Roman"/>
          <w:b/>
          <w:color w:val="C00000"/>
          <w:sz w:val="24"/>
          <w:szCs w:val="24"/>
        </w:rPr>
        <w:t>телефон доверия 8-800-2000-122 или 124.</w:t>
      </w:r>
      <w:r>
        <w:rPr>
          <w:rFonts w:ascii="Times New Roman" w:hAnsi="Times New Roman"/>
          <w:sz w:val="24"/>
          <w:szCs w:val="24"/>
        </w:rPr>
        <w:t xml:space="preserve"> По этому телефону можно получить консультацию, совет как поступить в той или иной ситуации при возникающем конфликте в семье, между сверстниками, проблеме родителей и детей. На звонки отвечают опытные психологи, прошедшие специализированное обучение.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Телефоны доверия в настоящее время очень популярны во всем мире.   Дети/подростки звонят и советуются, как лучше поступить. Ведь не в каждой ситуации хватает своего опыта, а решение нужно принять.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доверия открыт для каждого человека. Не имеет значения  возраст звонящего, место жительства, состояние здоровья.  Любой человек имеет право быть принятым, выслушанным и получить помощь.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на телефоне доверия всегда анонимна (позвонивший может не сообщать свое имя, адрес или другие данные, номер телефона не определяется) и конфиденциальна (содержание вашей консультации с психологом не подлежит разглашению, запись разговора не производится).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1A1A1A"/>
          <w:sz w:val="32"/>
          <w:szCs w:val="32"/>
          <w:shd w:fill="FFFFFF" w:val="clear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8 800 2000 122</w:t>
      </w:r>
      <w:r>
        <w:rPr>
          <w:rFonts w:ascii="Times New Roman" w:hAnsi="Times New Roman"/>
          <w:color w:val="C00000"/>
          <w:sz w:val="24"/>
          <w:szCs w:val="24"/>
        </w:rPr>
        <w:t xml:space="preserve"> или </w:t>
      </w:r>
      <w:r>
        <w:rPr>
          <w:rFonts w:ascii="Times New Roman" w:hAnsi="Times New Roman"/>
          <w:b/>
          <w:color w:val="C00000"/>
          <w:sz w:val="24"/>
          <w:szCs w:val="24"/>
        </w:rPr>
        <w:t>124</w:t>
      </w:r>
      <w:r>
        <w:rPr>
          <w:rFonts w:ascii="Times New Roman" w:hAnsi="Times New Roman"/>
          <w:sz w:val="24"/>
          <w:szCs w:val="24"/>
        </w:rPr>
        <w:t xml:space="preserve"> -  единый общероссийский номер детского телефона доверия - просто позвони в трудную минуту. Служба детского телефона доверия работает круглосуточно, анонимно и бесплатно, с домашнего и мобильного телефонов. Если линия занята, позвони в другое время. Будь настойчив в решении своих проблем.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/>
        <w:drawing>
          <wp:inline distT="0" distB="0" distL="0" distR="0">
            <wp:extent cx="5940425" cy="7858760"/>
            <wp:effectExtent l="0" t="0" r="0" b="0"/>
            <wp:docPr id="2" name="Рисунок 7" descr="Памятка ДТД  +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Памятка ДТД  + 12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5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>
      <w:pPr>
        <w:pStyle w:val="Normal"/>
        <w:spacing w:lineRule="atLeast" w:line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Style w:val="Hyperlink"/>
          <w:color w:val="auto"/>
          <w:u w:val="none"/>
        </w:rPr>
      </w:pPr>
      <w:r>
        <w:rPr>
          <w:rFonts w:ascii="Times New Roman" w:hAnsi="Times New Roman"/>
          <w:b/>
          <w:sz w:val="24"/>
          <w:szCs w:val="24"/>
        </w:rPr>
        <w:t>Статья «Шпаргалка для родителей</w:t>
      </w:r>
      <w:r>
        <w:rPr>
          <w:rFonts w:ascii="Times New Roman" w:hAnsi="Times New Roman"/>
          <w:sz w:val="24"/>
          <w:szCs w:val="24"/>
        </w:rPr>
        <w:t xml:space="preserve">. Рекомендации детского телефона доверия» </w:t>
      </w:r>
      <w:r>
        <w:rPr>
          <w:rFonts w:ascii="Times New Roman" w:hAnsi="Times New Roman"/>
          <w:b/>
          <w:sz w:val="24"/>
          <w:szCs w:val="24"/>
        </w:rPr>
        <w:t>Часть 7.</w:t>
      </w:r>
      <w:r>
        <w:rPr>
          <w:rFonts w:ascii="Times New Roman" w:hAnsi="Times New Roman"/>
          <w:sz w:val="24"/>
          <w:szCs w:val="24"/>
        </w:rPr>
        <w:t xml:space="preserve"> Ссылка: </w:t>
      </w:r>
      <w:hyperlink r:id="rId4" w:tgtFrame="_blank">
        <w:r>
          <w:rPr>
            <w:rStyle w:val="Hyperlink"/>
            <w:rFonts w:ascii="Times New Roman" w:hAnsi="Times New Roman"/>
            <w:sz w:val="24"/>
            <w:szCs w:val="24"/>
            <w:shd w:fill="FFFFFF" w:val="clear"/>
          </w:rPr>
          <w:t>https://elanskie-vesti.ru/news/media/2025/1/19/shpargalki-dlya-roditelej-rekomendatsii-detskogo-telefona-doveriya-chast-7/</w:t>
        </w:r>
      </w:hyperlink>
      <w:r>
        <w:rPr>
          <w:rStyle w:val="Hyperlink"/>
          <w:rFonts w:ascii="Times New Roman" w:hAnsi="Times New Roman"/>
          <w:sz w:val="24"/>
          <w:szCs w:val="24"/>
          <w:shd w:fill="FFFFFF" w:val="clear"/>
        </w:rPr>
        <w:t>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</w:rPr>
        <w:t>«Шпаргалки для родителей: рекомендации детского телефона доверия», часть 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Ссылка:  </w:t>
      </w:r>
      <w:hyperlink r:id="rId5" w:tgtFrame="_blank">
        <w:r>
          <w:rPr>
            <w:rStyle w:val="Hyperlink"/>
            <w:rFonts w:ascii="Times New Roman" w:hAnsi="Times New Roman"/>
            <w:color w:val="0077FF"/>
            <w:sz w:val="24"/>
            <w:szCs w:val="24"/>
          </w:rPr>
          <w:t>https://frolinfo.ru/shpargalki-dlya-roditelej-rekomendacii-detskogo-telefona-doveriya-chast-8/</w:t>
        </w:r>
      </w:hyperlink>
      <w:r>
        <w:rPr>
          <w:rFonts w:ascii="Times New Roman" w:hAnsi="Times New Roman"/>
          <w:color w:val="1A1A1A"/>
          <w:sz w:val="24"/>
          <w:szCs w:val="24"/>
        </w:rPr>
        <w:t xml:space="preserve"> - 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>Шпаргалки для родителей, часть 9.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hyperlink r:id="rId6" w:tgtFrame="_blank">
        <w:r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https://nhv-vesti.ru/news/media/2025/12/5/shpargalki-dlya-roditelej-rekomendatsii-detskogo-telefona-doveriya-chast-9/</w:t>
        </w:r>
      </w:hyperlink>
      <w:r>
        <w:rPr>
          <w:rFonts w:ascii="Times New Roman" w:hAnsi="Times New Roman"/>
          <w:color w:val="1A1A1A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rFonts w:ascii="Times New Roman" w:hAnsi="Times New Roman"/>
          <w:b/>
          <w:sz w:val="24"/>
          <w:szCs w:val="24"/>
        </w:rPr>
        <w:t>Статья «Укрепление детско-родительских отношений – залог безопасного детства</w:t>
      </w:r>
      <w:r>
        <w:rPr>
          <w:rFonts w:ascii="Times New Roman" w:hAnsi="Times New Roman"/>
          <w:sz w:val="24"/>
          <w:szCs w:val="24"/>
        </w:rPr>
        <w:t xml:space="preserve">». Ссылка: </w:t>
      </w:r>
      <w:hyperlink r:id="rId7" w:tgtFrame="_blank">
        <w:r>
          <w:rPr>
            <w:rStyle w:val="Hyperlink"/>
            <w:rFonts w:ascii="Times New Roman" w:hAnsi="Times New Roman"/>
            <w:color w:val="0077FF"/>
            <w:sz w:val="24"/>
            <w:szCs w:val="24"/>
            <w:shd w:fill="FFFFFF" w:val="clear"/>
          </w:rPr>
          <w:t>https://vk.ru/wall-199714086_3632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spacing w:lineRule="auto" w:line="252" w:before="0" w:after="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«Буллингу – нет!</w:t>
      </w:r>
      <w:r>
        <w:rPr>
          <w:rFonts w:ascii="Times New Roman" w:hAnsi="Times New Roman"/>
          <w:sz w:val="24"/>
          <w:szCs w:val="24"/>
        </w:rPr>
        <w:t xml:space="preserve"> ДТД 124 всегда рядом». Ссылка: </w:t>
      </w:r>
      <w:hyperlink r:id="rId8" w:tgtFrame="_blank">
        <w:r>
          <w:rPr>
            <w:rStyle w:val="Hyperlink"/>
            <w:rFonts w:ascii="Times New Roman" w:hAnsi="Times New Roman"/>
            <w:sz w:val="24"/>
            <w:szCs w:val="24"/>
            <w:shd w:fill="FFFFFF" w:val="clear"/>
          </w:rPr>
          <w:t>https://zaryagazeta.ru/news/media/2025/1/27/davajte-skazhem-bullingu-net/</w:t>
        </w:r>
      </w:hyperlink>
      <w:r>
        <w:rPr>
          <w:rFonts w:ascii="Times New Roman" w:hAnsi="Times New Roman"/>
          <w:color w:val="1A1A1A"/>
          <w:sz w:val="24"/>
          <w:szCs w:val="24"/>
          <w:shd w:fill="FFFFFF" w:val="clear"/>
        </w:rPr>
        <w:t> .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Информационные материалы</w:t>
      </w:r>
      <w:r>
        <w:rPr>
          <w:rFonts w:ascii="Times New Roman" w:hAnsi="Times New Roman"/>
          <w:sz w:val="24"/>
          <w:szCs w:val="24"/>
        </w:rPr>
        <w:t xml:space="preserve">, созданные Фондом поддержки детей, находящихся в трудной жизненной ситуации (видо и аудио ролики, макеты печатной продукции, интернет-баннеры) на сайте Фонда (актуализированные с номером 124) </w:t>
      </w:r>
      <w:hyperlink r:id="rId9" w:tgtFrame="_blank">
        <w:r>
          <w:rPr>
            <w:rStyle w:val="Hyperlink"/>
            <w:rFonts w:ascii="Times New Roman" w:hAnsi="Times New Roman"/>
            <w:sz w:val="24"/>
            <w:szCs w:val="24"/>
            <w:shd w:fill="FFFFFF" w:val="clear"/>
          </w:rPr>
          <w:t>https://disk.yandex.ru/d/tZVvxld3w5EAZg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материалы сайта</w:t>
      </w:r>
      <w:r>
        <w:rPr>
          <w:rFonts w:ascii="Times New Roman" w:hAnsi="Times New Roman"/>
          <w:sz w:val="24"/>
          <w:szCs w:val="24"/>
        </w:rPr>
        <w:t xml:space="preserve"> «Детский телефон доверия» - для детей, родителей и специалистов, работающих с детьми (</w:t>
      </w:r>
      <w:hyperlink r:id="rId10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/>
            <w:sz w:val="24"/>
            <w:szCs w:val="24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telefon</w:t>
        </w:r>
        <w:r>
          <w:rPr>
            <w:rStyle w:val="Hyperlink"/>
            <w:rFonts w:ascii="Times New Roman" w:hAnsi="Times New Roman"/>
            <w:sz w:val="24"/>
            <w:szCs w:val="24"/>
          </w:rPr>
          <w:t>-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doveria</w:t>
        </w:r>
        <w:r>
          <w:rPr>
            <w:rStyle w:val="Hyperlink"/>
            <w:rFonts w:ascii="Times New Roman" w:hAnsi="Times New Roman"/>
            <w:sz w:val="24"/>
            <w:szCs w:val="24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). 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72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/>
        <w:drawing>
          <wp:inline distT="0" distB="0" distL="0" distR="0">
            <wp:extent cx="5934075" cy="8248650"/>
            <wp:effectExtent l="0" t="0" r="0" b="0"/>
            <wp:docPr id="3" name="Рисунок 1" descr="C:\Users\helpl\AppData\Local\Temp\Rar$DIa12208.29010\ЦКК лист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helpl\AppData\Local\Temp\Rar$DIa12208.29010\ЦКК листовки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3a7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23a7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5742a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qFormat/>
    <w:rsid w:val="005f2fea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537"/>
    <w:pPr>
      <w:spacing w:lineRule="auto" w:line="259" w:before="0" w:after="160"/>
      <w:ind w:left="720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5742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s://elanskie-vesti.ru/news/media/2025/1/19/shpargalki-dlya-roditelej-rekomendatsii-detskogo-telefona-doveriya-chast-7/" TargetMode="External"/><Relationship Id="rId5" Type="http://schemas.openxmlformats.org/officeDocument/2006/relationships/hyperlink" Target="https://frolinfo.ru/shpargalki-dlya-roditelej-rekomendacii-detskogo-telefona-doveriya-chast-8/" TargetMode="External"/><Relationship Id="rId6" Type="http://schemas.openxmlformats.org/officeDocument/2006/relationships/hyperlink" Target="https://nhv-vesti.ru/news/media/2025/12/5/shpargalki-dlya-roditelej-rekomendatsii-detskogo-telefona-doveriya-chast-9/" TargetMode="External"/><Relationship Id="rId7" Type="http://schemas.openxmlformats.org/officeDocument/2006/relationships/hyperlink" Target="https://vk.ru/wall-199714086_3632" TargetMode="External"/><Relationship Id="rId8" Type="http://schemas.openxmlformats.org/officeDocument/2006/relationships/hyperlink" Target="https://zaryagazeta.ru/news/media/2025/1/27/davajte-skazhem-bullingu-net/" TargetMode="External"/><Relationship Id="rId9" Type="http://schemas.openxmlformats.org/officeDocument/2006/relationships/hyperlink" Target="https://disk.yandex.ru/d/tZVvxld3w5EAZg" TargetMode="External"/><Relationship Id="rId10" Type="http://schemas.openxmlformats.org/officeDocument/2006/relationships/hyperlink" Target="http://www.telefon-doveria.ru/" TargetMode="External"/><Relationship Id="rId11" Type="http://schemas.openxmlformats.org/officeDocument/2006/relationships/image" Target="media/image3.jpe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123C-FDD6-44AB-8C82-F9A35654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LibreOffice/7.6.7.2$Linux_X86_64 LibreOffice_project/60$Build-2</Application>
  <AppVersion>15.0000</AppVersion>
  <Pages>4</Pages>
  <Words>332</Words>
  <Characters>2610</Characters>
  <CharactersWithSpaces>4376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2026-01-28T06:44:00Z</dcterms:created>
  <dc:creator>Наталья Миронова</dc:creator>
  <dc:description/>
  <dc:language>ru-RU</dc:language>
  <cp:lastModifiedBy/>
  <cp:lastPrinted>2023-08-29T10:29:00Z</cp:lastPrinted>
  <dcterms:modified xsi:type="dcterms:W3CDTF">2026-02-09T10:38:04Z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