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CE513" w14:textId="77777777" w:rsidR="00CA6334" w:rsidRPr="00CA6334" w:rsidRDefault="00CA6334" w:rsidP="00CA6334">
      <w:pPr>
        <w:tabs>
          <w:tab w:val="left" w:pos="7304"/>
        </w:tabs>
        <w:spacing w:line="240" w:lineRule="auto"/>
        <w:jc w:val="right"/>
        <w:rPr>
          <w:noProof/>
          <w:lang w:val="ru-RU" w:eastAsia="ru-RU"/>
        </w:rPr>
      </w:pPr>
      <w:r w:rsidRPr="00CA6334">
        <w:rPr>
          <w:noProof/>
          <w:lang w:val="ru-RU" w:eastAsia="ru-RU"/>
        </w:rPr>
        <w:t>Приложение к образовательной программе</w:t>
      </w:r>
    </w:p>
    <w:p w14:paraId="651CF652" w14:textId="77777777" w:rsidR="00CA6334" w:rsidRPr="00CA6334" w:rsidRDefault="00CA6334" w:rsidP="00CA6334">
      <w:pPr>
        <w:tabs>
          <w:tab w:val="left" w:pos="7304"/>
        </w:tabs>
        <w:spacing w:line="240" w:lineRule="auto"/>
        <w:jc w:val="right"/>
        <w:rPr>
          <w:noProof/>
          <w:lang w:val="ru-RU" w:eastAsia="ru-RU"/>
        </w:rPr>
      </w:pPr>
      <w:r w:rsidRPr="00CA6334">
        <w:rPr>
          <w:noProof/>
          <w:lang w:val="ru-RU" w:eastAsia="ru-RU"/>
        </w:rPr>
        <w:t>основного общего образования МОУ «Средняя школа №91</w:t>
      </w:r>
    </w:p>
    <w:p w14:paraId="2322A1A0" w14:textId="77777777" w:rsidR="00CA6334" w:rsidRPr="00CA6334" w:rsidRDefault="00CA6334" w:rsidP="00CA6334">
      <w:pPr>
        <w:tabs>
          <w:tab w:val="left" w:pos="7304"/>
        </w:tabs>
        <w:spacing w:line="240" w:lineRule="auto"/>
        <w:jc w:val="right"/>
        <w:rPr>
          <w:noProof/>
          <w:lang w:val="ru-RU" w:eastAsia="ru-RU"/>
        </w:rPr>
      </w:pPr>
      <w:r w:rsidRPr="00CA6334">
        <w:rPr>
          <w:noProof/>
          <w:lang w:val="ru-RU" w:eastAsia="ru-RU"/>
        </w:rPr>
        <w:t>Краснооктябрьского района Волгограда»</w:t>
      </w:r>
    </w:p>
    <w:p w14:paraId="029F37F1" w14:textId="77777777" w:rsidR="00CA6334" w:rsidRPr="00CA6334" w:rsidRDefault="00CA6334" w:rsidP="00CA6334">
      <w:pPr>
        <w:tabs>
          <w:tab w:val="left" w:pos="7304"/>
        </w:tabs>
        <w:spacing w:line="240" w:lineRule="auto"/>
        <w:jc w:val="right"/>
        <w:rPr>
          <w:noProof/>
          <w:lang w:val="ru-RU" w:eastAsia="ru-RU"/>
        </w:rPr>
      </w:pPr>
      <w:r w:rsidRPr="00CA6334">
        <w:rPr>
          <w:noProof/>
          <w:lang w:val="ru-RU" w:eastAsia="ru-RU"/>
        </w:rPr>
        <w:t>Приказ №118 от 30.08.2024г.</w:t>
      </w:r>
    </w:p>
    <w:p w14:paraId="3131D099" w14:textId="77777777" w:rsidR="00CA6334" w:rsidRPr="00CA6334" w:rsidRDefault="00CA6334" w:rsidP="00CA6334">
      <w:pPr>
        <w:tabs>
          <w:tab w:val="left" w:pos="7304"/>
        </w:tabs>
        <w:spacing w:line="240" w:lineRule="auto"/>
        <w:jc w:val="right"/>
        <w:rPr>
          <w:noProof/>
          <w:sz w:val="20"/>
          <w:szCs w:val="20"/>
          <w:lang w:val="ru-RU" w:eastAsia="ru-RU"/>
        </w:rPr>
      </w:pPr>
    </w:p>
    <w:p w14:paraId="5F1C5254" w14:textId="77777777" w:rsidR="00CA6334" w:rsidRPr="00CA6334" w:rsidRDefault="00CA6334" w:rsidP="00CA6334">
      <w:pPr>
        <w:tabs>
          <w:tab w:val="left" w:pos="7304"/>
        </w:tabs>
        <w:spacing w:line="240" w:lineRule="auto"/>
        <w:jc w:val="right"/>
        <w:rPr>
          <w:noProof/>
          <w:sz w:val="20"/>
          <w:szCs w:val="20"/>
          <w:lang w:val="ru-RU" w:eastAsia="ru-RU"/>
        </w:rPr>
      </w:pPr>
    </w:p>
    <w:p w14:paraId="5C8F3BB4" w14:textId="77777777" w:rsidR="00CA6334" w:rsidRPr="00CA6334" w:rsidRDefault="00CA6334" w:rsidP="00CA6334">
      <w:pPr>
        <w:tabs>
          <w:tab w:val="left" w:pos="7304"/>
        </w:tabs>
        <w:spacing w:line="240" w:lineRule="auto"/>
        <w:jc w:val="right"/>
        <w:rPr>
          <w:noProof/>
          <w:sz w:val="20"/>
          <w:szCs w:val="20"/>
          <w:lang w:val="ru-RU" w:eastAsia="ru-RU"/>
        </w:rPr>
      </w:pPr>
    </w:p>
    <w:p w14:paraId="7DF24466" w14:textId="77777777" w:rsidR="00CA6334" w:rsidRPr="00CA6334" w:rsidRDefault="00CA6334" w:rsidP="00CA6334">
      <w:pPr>
        <w:tabs>
          <w:tab w:val="left" w:pos="7304"/>
        </w:tabs>
        <w:spacing w:line="240" w:lineRule="auto"/>
        <w:jc w:val="right"/>
        <w:rPr>
          <w:noProof/>
          <w:sz w:val="20"/>
          <w:szCs w:val="20"/>
          <w:lang w:val="ru-RU" w:eastAsia="ru-RU"/>
        </w:rPr>
      </w:pPr>
    </w:p>
    <w:p w14:paraId="5236FF5B" w14:textId="77777777" w:rsidR="00CA6334" w:rsidRPr="00CA6334" w:rsidRDefault="00CA6334" w:rsidP="00CA6334">
      <w:pPr>
        <w:tabs>
          <w:tab w:val="left" w:pos="7304"/>
        </w:tabs>
        <w:spacing w:line="240" w:lineRule="auto"/>
        <w:jc w:val="right"/>
        <w:rPr>
          <w:noProof/>
          <w:sz w:val="20"/>
          <w:szCs w:val="20"/>
          <w:lang w:val="ru-RU" w:eastAsia="ru-RU"/>
        </w:rPr>
      </w:pPr>
    </w:p>
    <w:p w14:paraId="22EF1B1B" w14:textId="77777777" w:rsidR="00CA6334" w:rsidRPr="00CA6334" w:rsidRDefault="00CA6334" w:rsidP="00CA6334">
      <w:pPr>
        <w:tabs>
          <w:tab w:val="left" w:pos="7304"/>
        </w:tabs>
        <w:spacing w:line="240" w:lineRule="auto"/>
        <w:jc w:val="right"/>
        <w:rPr>
          <w:noProof/>
          <w:sz w:val="20"/>
          <w:szCs w:val="20"/>
          <w:lang w:val="ru-RU" w:eastAsia="ru-RU"/>
        </w:rPr>
      </w:pPr>
    </w:p>
    <w:p w14:paraId="49EF9481" w14:textId="77777777" w:rsidR="00CA6334" w:rsidRPr="00CA6334" w:rsidRDefault="00CA6334" w:rsidP="00CA6334">
      <w:pPr>
        <w:tabs>
          <w:tab w:val="left" w:pos="7304"/>
        </w:tabs>
        <w:spacing w:line="240" w:lineRule="auto"/>
        <w:jc w:val="right"/>
        <w:rPr>
          <w:noProof/>
          <w:sz w:val="20"/>
          <w:szCs w:val="20"/>
          <w:lang w:val="ru-RU" w:eastAsia="ru-RU"/>
        </w:rPr>
      </w:pPr>
    </w:p>
    <w:p w14:paraId="0720ED76" w14:textId="77777777" w:rsidR="00CA6334" w:rsidRPr="00CA6334" w:rsidRDefault="00CA6334" w:rsidP="00CA6334">
      <w:pPr>
        <w:tabs>
          <w:tab w:val="left" w:pos="7304"/>
        </w:tabs>
        <w:spacing w:line="240" w:lineRule="auto"/>
        <w:jc w:val="right"/>
        <w:rPr>
          <w:noProof/>
          <w:sz w:val="20"/>
          <w:szCs w:val="20"/>
          <w:lang w:val="ru-RU" w:eastAsia="ru-RU"/>
        </w:rPr>
      </w:pPr>
    </w:p>
    <w:p w14:paraId="15427E1E" w14:textId="77777777" w:rsidR="00CA6334" w:rsidRPr="00CA6334" w:rsidRDefault="00CA6334" w:rsidP="00CA6334">
      <w:pPr>
        <w:tabs>
          <w:tab w:val="left" w:pos="7304"/>
        </w:tabs>
        <w:spacing w:line="240" w:lineRule="auto"/>
        <w:jc w:val="right"/>
        <w:rPr>
          <w:noProof/>
          <w:sz w:val="20"/>
          <w:szCs w:val="20"/>
          <w:lang w:val="ru-RU" w:eastAsia="ru-RU"/>
        </w:rPr>
      </w:pPr>
    </w:p>
    <w:p w14:paraId="32ED0BDB" w14:textId="77777777" w:rsidR="00CA6334" w:rsidRPr="00CA6334" w:rsidRDefault="00CA6334" w:rsidP="00CA6334">
      <w:pPr>
        <w:tabs>
          <w:tab w:val="left" w:pos="7304"/>
        </w:tabs>
        <w:spacing w:line="240" w:lineRule="auto"/>
        <w:jc w:val="right"/>
        <w:rPr>
          <w:noProof/>
          <w:sz w:val="20"/>
          <w:szCs w:val="20"/>
          <w:lang w:val="ru-RU" w:eastAsia="ru-RU"/>
        </w:rPr>
      </w:pPr>
    </w:p>
    <w:p w14:paraId="4AECAAEC" w14:textId="77777777" w:rsidR="00CA6334" w:rsidRPr="00CA6334" w:rsidRDefault="00CA6334" w:rsidP="00CA6334">
      <w:pPr>
        <w:tabs>
          <w:tab w:val="left" w:pos="7304"/>
        </w:tabs>
        <w:spacing w:line="240" w:lineRule="auto"/>
        <w:jc w:val="right"/>
        <w:rPr>
          <w:noProof/>
          <w:sz w:val="20"/>
          <w:szCs w:val="20"/>
          <w:lang w:val="ru-RU" w:eastAsia="ru-RU"/>
        </w:rPr>
      </w:pPr>
    </w:p>
    <w:p w14:paraId="7465FBD2" w14:textId="77777777" w:rsidR="00CA6334" w:rsidRPr="00CA6334" w:rsidRDefault="00CA6334" w:rsidP="00CA6334">
      <w:pPr>
        <w:tabs>
          <w:tab w:val="left" w:pos="7304"/>
        </w:tabs>
        <w:spacing w:line="240" w:lineRule="auto"/>
        <w:jc w:val="right"/>
        <w:rPr>
          <w:noProof/>
          <w:sz w:val="20"/>
          <w:szCs w:val="20"/>
          <w:lang w:val="ru-RU" w:eastAsia="ru-RU"/>
        </w:rPr>
      </w:pPr>
    </w:p>
    <w:p w14:paraId="72B2C4C1" w14:textId="77777777" w:rsidR="00B64056" w:rsidRDefault="00CA6334" w:rsidP="00CA6334">
      <w:pPr>
        <w:tabs>
          <w:tab w:val="left" w:pos="7304"/>
        </w:tabs>
        <w:spacing w:line="240" w:lineRule="auto"/>
        <w:jc w:val="center"/>
        <w:rPr>
          <w:sz w:val="48"/>
          <w:szCs w:val="48"/>
          <w:lang w:val="ru-RU"/>
        </w:rPr>
      </w:pPr>
      <w:r w:rsidRPr="00CA6334">
        <w:rPr>
          <w:sz w:val="48"/>
          <w:szCs w:val="48"/>
          <w:lang w:val="ru-RU"/>
        </w:rPr>
        <w:t xml:space="preserve">Рабочая программа учебного курса </w:t>
      </w:r>
    </w:p>
    <w:p w14:paraId="077A8A33" w14:textId="58C205EE" w:rsidR="00CA6334" w:rsidRPr="00CA6334" w:rsidRDefault="00CA6334" w:rsidP="00CA6334">
      <w:pPr>
        <w:tabs>
          <w:tab w:val="left" w:pos="7304"/>
        </w:tabs>
        <w:spacing w:line="240" w:lineRule="auto"/>
        <w:jc w:val="center"/>
        <w:rPr>
          <w:sz w:val="48"/>
          <w:szCs w:val="48"/>
          <w:lang w:val="ru-RU"/>
        </w:rPr>
      </w:pPr>
      <w:r w:rsidRPr="00CA6334">
        <w:rPr>
          <w:sz w:val="48"/>
          <w:szCs w:val="48"/>
          <w:lang w:val="ru-RU"/>
        </w:rPr>
        <w:t>«</w:t>
      </w:r>
      <w:r w:rsidR="00674059" w:rsidRPr="00674059">
        <w:rPr>
          <w:sz w:val="48"/>
          <w:szCs w:val="48"/>
          <w:lang w:val="ru-RU"/>
        </w:rPr>
        <w:t>Математическая грамотность</w:t>
      </w:r>
      <w:bookmarkStart w:id="0" w:name="_GoBack"/>
      <w:bookmarkEnd w:id="0"/>
      <w:r w:rsidRPr="00CA6334">
        <w:rPr>
          <w:sz w:val="48"/>
          <w:szCs w:val="48"/>
          <w:lang w:val="ru-RU"/>
        </w:rPr>
        <w:t xml:space="preserve">» </w:t>
      </w:r>
    </w:p>
    <w:p w14:paraId="03147104" w14:textId="77777777" w:rsidR="00CA6334" w:rsidRPr="00B64056" w:rsidRDefault="00CA6334" w:rsidP="00CA6334">
      <w:pPr>
        <w:tabs>
          <w:tab w:val="left" w:pos="7304"/>
        </w:tabs>
        <w:spacing w:line="240" w:lineRule="auto"/>
        <w:jc w:val="center"/>
        <w:rPr>
          <w:sz w:val="48"/>
          <w:szCs w:val="48"/>
          <w:lang w:val="ru-RU"/>
        </w:rPr>
      </w:pPr>
      <w:r w:rsidRPr="00B64056">
        <w:rPr>
          <w:sz w:val="48"/>
          <w:szCs w:val="48"/>
          <w:lang w:val="ru-RU"/>
        </w:rPr>
        <w:t>для обучающихся 6 класса</w:t>
      </w:r>
    </w:p>
    <w:p w14:paraId="4240598E" w14:textId="77777777" w:rsidR="00CA6334" w:rsidRPr="00B64056" w:rsidRDefault="00CA6334" w:rsidP="00CA6334">
      <w:pPr>
        <w:tabs>
          <w:tab w:val="left" w:pos="7304"/>
        </w:tabs>
        <w:spacing w:line="240" w:lineRule="auto"/>
        <w:jc w:val="center"/>
        <w:rPr>
          <w:sz w:val="48"/>
          <w:szCs w:val="48"/>
          <w:lang w:val="ru-RU"/>
        </w:rPr>
      </w:pPr>
    </w:p>
    <w:p w14:paraId="39B871C8" w14:textId="77777777" w:rsidR="00CA6334" w:rsidRPr="00B64056" w:rsidRDefault="00CA6334" w:rsidP="00CA6334">
      <w:pPr>
        <w:tabs>
          <w:tab w:val="left" w:pos="7304"/>
        </w:tabs>
        <w:spacing w:line="240" w:lineRule="auto"/>
        <w:jc w:val="center"/>
        <w:rPr>
          <w:sz w:val="48"/>
          <w:szCs w:val="48"/>
          <w:lang w:val="ru-RU"/>
        </w:rPr>
      </w:pPr>
    </w:p>
    <w:p w14:paraId="73F1E44A" w14:textId="4F331D51" w:rsidR="00CA6334" w:rsidRPr="00CA6334" w:rsidRDefault="00CA6334" w:rsidP="00CA6334">
      <w:pPr>
        <w:tabs>
          <w:tab w:val="left" w:pos="7304"/>
        </w:tabs>
        <w:spacing w:line="240" w:lineRule="auto"/>
        <w:jc w:val="center"/>
        <w:rPr>
          <w:noProof/>
          <w:sz w:val="28"/>
          <w:szCs w:val="28"/>
          <w:lang w:val="ru-RU" w:eastAsia="ru-RU"/>
        </w:rPr>
      </w:pPr>
      <w:r w:rsidRPr="00CA6334">
        <w:rPr>
          <w:sz w:val="28"/>
          <w:szCs w:val="28"/>
          <w:lang w:val="ru-RU"/>
        </w:rPr>
        <w:t>Составлена на основе ФГОС ООО, ФОП ООО</w:t>
      </w:r>
    </w:p>
    <w:p w14:paraId="21CFD489" w14:textId="77777777" w:rsidR="00CA6334" w:rsidRPr="00CA6334" w:rsidRDefault="00CA6334" w:rsidP="00CA6334">
      <w:pPr>
        <w:rPr>
          <w:sz w:val="28"/>
          <w:szCs w:val="28"/>
          <w:lang w:val="ru-RU"/>
        </w:rPr>
      </w:pPr>
    </w:p>
    <w:p w14:paraId="3D1943BE" w14:textId="77777777" w:rsidR="00CA6334" w:rsidRPr="00CA6334" w:rsidRDefault="00CA6334" w:rsidP="00CA6334">
      <w:pPr>
        <w:rPr>
          <w:sz w:val="28"/>
          <w:szCs w:val="28"/>
          <w:lang w:val="ru-RU"/>
        </w:rPr>
      </w:pPr>
    </w:p>
    <w:p w14:paraId="0D489DCD" w14:textId="77777777" w:rsidR="00CA6334" w:rsidRPr="00CA6334" w:rsidRDefault="00CA6334" w:rsidP="00CA6334">
      <w:pPr>
        <w:rPr>
          <w:sz w:val="28"/>
          <w:szCs w:val="28"/>
          <w:lang w:val="ru-RU"/>
        </w:rPr>
      </w:pPr>
    </w:p>
    <w:p w14:paraId="35DA89C8" w14:textId="77777777" w:rsidR="00CA6334" w:rsidRPr="00CA6334" w:rsidRDefault="00CA6334" w:rsidP="00CA6334">
      <w:pPr>
        <w:rPr>
          <w:sz w:val="28"/>
          <w:szCs w:val="28"/>
          <w:lang w:val="ru-RU"/>
        </w:rPr>
      </w:pPr>
    </w:p>
    <w:p w14:paraId="1BE47C00" w14:textId="77777777" w:rsidR="00CA6334" w:rsidRPr="00CA6334" w:rsidRDefault="00CA6334" w:rsidP="00CA6334">
      <w:pPr>
        <w:rPr>
          <w:sz w:val="28"/>
          <w:szCs w:val="28"/>
          <w:lang w:val="ru-RU"/>
        </w:rPr>
      </w:pPr>
    </w:p>
    <w:p w14:paraId="2775C446" w14:textId="77777777" w:rsidR="00CA6334" w:rsidRPr="00CA6334" w:rsidRDefault="00CA6334" w:rsidP="00CA6334">
      <w:pPr>
        <w:rPr>
          <w:sz w:val="28"/>
          <w:szCs w:val="28"/>
          <w:lang w:val="ru-RU"/>
        </w:rPr>
      </w:pPr>
    </w:p>
    <w:p w14:paraId="6BF774B7" w14:textId="77777777" w:rsidR="00CA6334" w:rsidRPr="00CA6334" w:rsidRDefault="00CA6334" w:rsidP="00CA6334">
      <w:pPr>
        <w:rPr>
          <w:sz w:val="28"/>
          <w:szCs w:val="28"/>
          <w:lang w:val="ru-RU"/>
        </w:rPr>
      </w:pPr>
    </w:p>
    <w:p w14:paraId="0F456EAB" w14:textId="77777777" w:rsidR="00CA6334" w:rsidRPr="00CA6334" w:rsidRDefault="00CA6334" w:rsidP="00CA6334">
      <w:pPr>
        <w:rPr>
          <w:sz w:val="28"/>
          <w:szCs w:val="28"/>
          <w:lang w:val="ru-RU"/>
        </w:rPr>
      </w:pPr>
    </w:p>
    <w:p w14:paraId="75B35608" w14:textId="77777777" w:rsidR="00CA6334" w:rsidRPr="00CA6334" w:rsidRDefault="00CA6334" w:rsidP="00CA6334">
      <w:pPr>
        <w:rPr>
          <w:sz w:val="28"/>
          <w:szCs w:val="28"/>
          <w:lang w:val="ru-RU"/>
        </w:rPr>
      </w:pPr>
    </w:p>
    <w:p w14:paraId="7BF86EC8" w14:textId="77777777" w:rsidR="00CA6334" w:rsidRPr="00CA6334" w:rsidRDefault="00CA6334" w:rsidP="00CA6334">
      <w:pPr>
        <w:rPr>
          <w:sz w:val="28"/>
          <w:szCs w:val="28"/>
          <w:lang w:val="ru-RU"/>
        </w:rPr>
      </w:pPr>
    </w:p>
    <w:p w14:paraId="04BEF4DB" w14:textId="77777777" w:rsidR="00CA6334" w:rsidRPr="00CA6334" w:rsidRDefault="00CA6334" w:rsidP="00CA6334">
      <w:pPr>
        <w:rPr>
          <w:sz w:val="28"/>
          <w:szCs w:val="28"/>
          <w:lang w:val="ru-RU"/>
        </w:rPr>
      </w:pPr>
    </w:p>
    <w:p w14:paraId="2CC43553" w14:textId="77777777" w:rsidR="00CA6334" w:rsidRPr="00CA6334" w:rsidRDefault="00CA6334" w:rsidP="00CA6334">
      <w:pPr>
        <w:rPr>
          <w:sz w:val="28"/>
          <w:szCs w:val="28"/>
          <w:lang w:val="ru-RU"/>
        </w:rPr>
      </w:pPr>
    </w:p>
    <w:p w14:paraId="7E3E7ABA" w14:textId="77777777" w:rsidR="00CA6334" w:rsidRPr="00CA6334" w:rsidRDefault="00CA6334" w:rsidP="00CA6334">
      <w:pPr>
        <w:rPr>
          <w:sz w:val="28"/>
          <w:szCs w:val="28"/>
          <w:lang w:val="ru-RU"/>
        </w:rPr>
      </w:pPr>
    </w:p>
    <w:p w14:paraId="3DF74002" w14:textId="77777777" w:rsidR="00CA6334" w:rsidRDefault="00CA6334" w:rsidP="00CA6334">
      <w:pPr>
        <w:jc w:val="center"/>
        <w:rPr>
          <w:sz w:val="28"/>
          <w:szCs w:val="28"/>
          <w:lang w:val="ru-RU"/>
        </w:rPr>
      </w:pPr>
    </w:p>
    <w:p w14:paraId="515F721B" w14:textId="77777777" w:rsidR="00CA6334" w:rsidRDefault="00CA6334" w:rsidP="00CA6334">
      <w:pPr>
        <w:jc w:val="center"/>
        <w:rPr>
          <w:sz w:val="28"/>
          <w:szCs w:val="28"/>
          <w:lang w:val="ru-RU"/>
        </w:rPr>
      </w:pPr>
    </w:p>
    <w:p w14:paraId="55A9466E" w14:textId="77777777" w:rsidR="00CA6334" w:rsidRDefault="00CA6334" w:rsidP="00CA6334">
      <w:pPr>
        <w:jc w:val="center"/>
        <w:rPr>
          <w:sz w:val="28"/>
          <w:szCs w:val="28"/>
          <w:lang w:val="ru-RU"/>
        </w:rPr>
      </w:pPr>
    </w:p>
    <w:p w14:paraId="59FFD4E2" w14:textId="77777777" w:rsidR="00CA6334" w:rsidRDefault="00CA6334" w:rsidP="00CA6334">
      <w:pPr>
        <w:jc w:val="center"/>
        <w:rPr>
          <w:sz w:val="28"/>
          <w:szCs w:val="28"/>
          <w:lang w:val="ru-RU"/>
        </w:rPr>
      </w:pPr>
    </w:p>
    <w:p w14:paraId="4696C3A8" w14:textId="77777777" w:rsidR="00CA6334" w:rsidRDefault="00CA6334" w:rsidP="00CA6334">
      <w:pPr>
        <w:jc w:val="center"/>
        <w:rPr>
          <w:sz w:val="28"/>
          <w:szCs w:val="28"/>
          <w:lang w:val="ru-RU"/>
        </w:rPr>
      </w:pPr>
    </w:p>
    <w:p w14:paraId="20DCF0E7" w14:textId="77777777" w:rsidR="00CA6334" w:rsidRDefault="00CA6334" w:rsidP="00CA6334">
      <w:pPr>
        <w:jc w:val="center"/>
        <w:rPr>
          <w:sz w:val="28"/>
          <w:szCs w:val="28"/>
          <w:lang w:val="ru-RU"/>
        </w:rPr>
      </w:pPr>
    </w:p>
    <w:p w14:paraId="5712A4D5" w14:textId="77777777" w:rsidR="00CA6334" w:rsidRDefault="00CA6334" w:rsidP="00CA6334">
      <w:pPr>
        <w:jc w:val="center"/>
        <w:rPr>
          <w:sz w:val="28"/>
          <w:szCs w:val="28"/>
          <w:lang w:val="ru-RU"/>
        </w:rPr>
      </w:pPr>
    </w:p>
    <w:p w14:paraId="014A7432" w14:textId="77777777" w:rsidR="00CA6334" w:rsidRDefault="00CA6334" w:rsidP="00CA6334">
      <w:pPr>
        <w:jc w:val="center"/>
        <w:rPr>
          <w:sz w:val="28"/>
          <w:szCs w:val="28"/>
          <w:lang w:val="ru-RU"/>
        </w:rPr>
      </w:pPr>
    </w:p>
    <w:p w14:paraId="20585C76" w14:textId="77777777" w:rsidR="00CA6334" w:rsidRPr="00CA6334" w:rsidRDefault="00CA6334" w:rsidP="00CA6334">
      <w:pPr>
        <w:jc w:val="center"/>
        <w:rPr>
          <w:sz w:val="28"/>
          <w:szCs w:val="28"/>
          <w:lang w:val="ru-RU"/>
        </w:rPr>
      </w:pPr>
      <w:r w:rsidRPr="00B64056">
        <w:rPr>
          <w:sz w:val="28"/>
          <w:szCs w:val="28"/>
          <w:lang w:val="ru-RU"/>
        </w:rPr>
        <w:t>Волгоград, 20</w:t>
      </w:r>
      <w:r>
        <w:rPr>
          <w:sz w:val="28"/>
          <w:szCs w:val="28"/>
          <w:lang w:val="ru-RU"/>
        </w:rPr>
        <w:t>24</w:t>
      </w:r>
    </w:p>
    <w:p w14:paraId="78DFDA7B" w14:textId="77777777" w:rsidR="00CA6334" w:rsidRDefault="00CA6334">
      <w:pPr>
        <w:spacing w:after="5" w:line="259" w:lineRule="auto"/>
        <w:ind w:left="1133" w:right="1134"/>
        <w:jc w:val="center"/>
        <w:rPr>
          <w:lang w:val="ru-RU"/>
        </w:rPr>
      </w:pPr>
    </w:p>
    <w:p w14:paraId="3ECD8E31" w14:textId="77777777" w:rsidR="00E55FBE" w:rsidRPr="00E17F48" w:rsidRDefault="00CE5A7E">
      <w:pPr>
        <w:spacing w:after="5" w:line="259" w:lineRule="auto"/>
        <w:ind w:left="1133" w:right="1134"/>
        <w:jc w:val="center"/>
        <w:rPr>
          <w:lang w:val="ru-RU"/>
        </w:rPr>
      </w:pPr>
      <w:r w:rsidRPr="00E17F48">
        <w:rPr>
          <w:lang w:val="ru-RU"/>
        </w:rPr>
        <w:t xml:space="preserve">Пояснительная записка </w:t>
      </w:r>
    </w:p>
    <w:p w14:paraId="6ED4C670" w14:textId="77777777" w:rsidR="00E55FBE" w:rsidRPr="00E17F48" w:rsidRDefault="00CE5A7E">
      <w:pPr>
        <w:ind w:left="571" w:right="0" w:firstLine="562"/>
        <w:rPr>
          <w:lang w:val="ru-RU"/>
        </w:rPr>
      </w:pPr>
      <w:r w:rsidRPr="00E17F48">
        <w:rPr>
          <w:lang w:val="ru-RU"/>
        </w:rPr>
        <w:t xml:space="preserve">Изучение данного курса актуально в связи с тем, что рассмотрение вопроса решения текстовых задач не выделено в отдельные блоки учебного материала. Решение задач встречается в разных темах, но не указываются основные общие способы их решения, как правило, не выделяются одинаковые взаимосвязи между компонентами задачи. К тому же, недостаточно внимания уделяется решению задач на проценты, которые рассматриваются в 5 классе и затем встречаются в экзаменационных работах за курс основной и средней (полной) общей школы.  </w:t>
      </w:r>
    </w:p>
    <w:p w14:paraId="73CDB251" w14:textId="77777777" w:rsidR="00E55FBE" w:rsidRPr="00E17F48" w:rsidRDefault="00CE5A7E">
      <w:pPr>
        <w:ind w:left="571" w:right="0" w:firstLine="562"/>
        <w:rPr>
          <w:lang w:val="ru-RU"/>
        </w:rPr>
      </w:pPr>
      <w:r w:rsidRPr="00E17F48">
        <w:rPr>
          <w:lang w:val="ru-RU"/>
        </w:rPr>
        <w:t xml:space="preserve">Арифметические способы решения текстовых задач позволяют развивать умение анализировать задачные ситуации, строить план решения с учётом взаимосвязей между известными и неизвестными величинами (с учётом типа задачи), истолковывать результат каждого действия в рамках условия задачи, проверять правильность решения с помощью обратной задачи, то есть формулировать и развивать важные </w:t>
      </w:r>
      <w:proofErr w:type="spellStart"/>
      <w:r w:rsidRPr="00E17F48">
        <w:rPr>
          <w:lang w:val="ru-RU"/>
        </w:rPr>
        <w:t>общеучебные</w:t>
      </w:r>
      <w:proofErr w:type="spellEnd"/>
      <w:r w:rsidRPr="00E17F48">
        <w:rPr>
          <w:lang w:val="ru-RU"/>
        </w:rPr>
        <w:t xml:space="preserve"> умения. </w:t>
      </w:r>
    </w:p>
    <w:p w14:paraId="353EC28A" w14:textId="77777777" w:rsidR="00E55FBE" w:rsidRPr="00E17F48" w:rsidRDefault="00CE5A7E">
      <w:pPr>
        <w:ind w:left="571" w:right="0" w:firstLine="562"/>
        <w:rPr>
          <w:lang w:val="ru-RU"/>
        </w:rPr>
      </w:pPr>
      <w:r w:rsidRPr="00E17F48">
        <w:rPr>
          <w:lang w:val="ru-RU"/>
        </w:rPr>
        <w:t>Использование алгоритмов, таблиц, рисунков, общих приемов дает возможность ликвидировать у большей части обучающихся страх перед текстовой задачей, научить распознавать типы задач и правильно выбирать прием решения.</w:t>
      </w:r>
      <w:r w:rsidRPr="00E17F48">
        <w:rPr>
          <w:sz w:val="20"/>
          <w:lang w:val="ru-RU"/>
        </w:rPr>
        <w:t xml:space="preserve"> </w:t>
      </w:r>
      <w:r w:rsidRPr="00E17F48">
        <w:rPr>
          <w:lang w:val="ru-RU"/>
        </w:rPr>
        <w:t xml:space="preserve">Курс является дополнением школьного учебника по математике для 6 класса, направлен на формирование и развитие у обучающихся умения решать текстовые задачи. Данный курс направлен на расширение знаний обучающихся, повышения уровня математической подготовки, на развитие умения составлять задачи, имеющие практическое значение. </w:t>
      </w:r>
    </w:p>
    <w:p w14:paraId="43B9FE60" w14:textId="77777777" w:rsidR="00E55FBE" w:rsidRPr="00E17F48" w:rsidRDefault="00CE5A7E">
      <w:pPr>
        <w:ind w:left="1143" w:right="494"/>
        <w:rPr>
          <w:lang w:val="ru-RU"/>
        </w:rPr>
      </w:pPr>
      <w:r w:rsidRPr="00E17F48">
        <w:rPr>
          <w:lang w:val="ru-RU"/>
        </w:rPr>
        <w:t xml:space="preserve">Обучение математике в основной школе направлено на достижение следующих целей: в направлении личностного развития: </w:t>
      </w:r>
    </w:p>
    <w:p w14:paraId="51608556" w14:textId="77777777" w:rsidR="00E55FBE" w:rsidRPr="00E17F48" w:rsidRDefault="00CE5A7E">
      <w:pPr>
        <w:numPr>
          <w:ilvl w:val="0"/>
          <w:numId w:val="1"/>
        </w:numPr>
        <w:ind w:right="0" w:firstLine="562"/>
        <w:rPr>
          <w:lang w:val="ru-RU"/>
        </w:rPr>
      </w:pPr>
      <w:r w:rsidRPr="00E17F48">
        <w:rPr>
          <w:lang w:val="ru-RU"/>
        </w:rPr>
        <w:t xml:space="preserve">формирование представлений о математике, как части общечеловеческой культуры, о значимости математики в развитии цивилизации и современного общества; </w:t>
      </w:r>
    </w:p>
    <w:p w14:paraId="7EE8139F" w14:textId="77777777" w:rsidR="00E55FBE" w:rsidRPr="00E17F48" w:rsidRDefault="00CE5A7E">
      <w:pPr>
        <w:numPr>
          <w:ilvl w:val="0"/>
          <w:numId w:val="1"/>
        </w:numPr>
        <w:ind w:right="0" w:firstLine="562"/>
        <w:rPr>
          <w:lang w:val="ru-RU"/>
        </w:rPr>
      </w:pPr>
      <w:r w:rsidRPr="00E17F48">
        <w:rPr>
          <w:lang w:val="ru-RU"/>
        </w:rPr>
        <w:t xml:space="preserve">развитие логического и критического мышления, культуры речи, способности к умственному эксперименту; </w:t>
      </w:r>
    </w:p>
    <w:p w14:paraId="2845C3BB" w14:textId="77777777" w:rsidR="00E55FBE" w:rsidRPr="00E17F48" w:rsidRDefault="00CE5A7E">
      <w:pPr>
        <w:numPr>
          <w:ilvl w:val="0"/>
          <w:numId w:val="1"/>
        </w:numPr>
        <w:ind w:right="0" w:firstLine="562"/>
        <w:rPr>
          <w:lang w:val="ru-RU"/>
        </w:rPr>
      </w:pPr>
      <w:r w:rsidRPr="00E17F48">
        <w:rPr>
          <w:lang w:val="ru-RU"/>
        </w:rPr>
        <w:t xml:space="preserve">формирование интеллектуальной честности и объективности, способности к преодолению мыслительных стереотипов, вытекающих из обыденного опыта; </w:t>
      </w:r>
    </w:p>
    <w:p w14:paraId="1772B846" w14:textId="77777777" w:rsidR="00E55FBE" w:rsidRPr="00E17F48" w:rsidRDefault="00CE5A7E">
      <w:pPr>
        <w:numPr>
          <w:ilvl w:val="0"/>
          <w:numId w:val="1"/>
        </w:numPr>
        <w:ind w:right="0" w:firstLine="562"/>
        <w:rPr>
          <w:lang w:val="ru-RU"/>
        </w:rPr>
      </w:pPr>
      <w:r w:rsidRPr="00E17F48">
        <w:rPr>
          <w:lang w:val="ru-RU"/>
        </w:rPr>
        <w:t xml:space="preserve">воспитание качеств личности, обеспечивающих социальную мобильность, способность принимать самостоятельные решения; </w:t>
      </w:r>
    </w:p>
    <w:p w14:paraId="27141904" w14:textId="77777777" w:rsidR="00E55FBE" w:rsidRPr="00E17F48" w:rsidRDefault="00CE5A7E">
      <w:pPr>
        <w:numPr>
          <w:ilvl w:val="0"/>
          <w:numId w:val="1"/>
        </w:numPr>
        <w:ind w:right="0" w:firstLine="562"/>
        <w:rPr>
          <w:lang w:val="ru-RU"/>
        </w:rPr>
      </w:pPr>
      <w:r w:rsidRPr="00E17F48">
        <w:rPr>
          <w:lang w:val="ru-RU"/>
        </w:rPr>
        <w:t xml:space="preserve">формирование качеств мышления, необходимых для адаптации в современном информационном обществе; </w:t>
      </w:r>
    </w:p>
    <w:p w14:paraId="49108226" w14:textId="77777777" w:rsidR="00E55FBE" w:rsidRPr="00E17F48" w:rsidRDefault="00CE5A7E">
      <w:pPr>
        <w:numPr>
          <w:ilvl w:val="0"/>
          <w:numId w:val="1"/>
        </w:numPr>
        <w:ind w:right="0" w:firstLine="562"/>
        <w:rPr>
          <w:lang w:val="ru-RU"/>
        </w:rPr>
      </w:pPr>
      <w:r w:rsidRPr="00E17F48">
        <w:rPr>
          <w:lang w:val="ru-RU"/>
        </w:rPr>
        <w:t xml:space="preserve">развитие интереса к математическому творчеству и математических способностей; в </w:t>
      </w:r>
      <w:proofErr w:type="spellStart"/>
      <w:r w:rsidRPr="00E17F48">
        <w:rPr>
          <w:lang w:val="ru-RU"/>
        </w:rPr>
        <w:t>метапредметном</w:t>
      </w:r>
      <w:proofErr w:type="spellEnd"/>
      <w:r w:rsidRPr="00E17F48">
        <w:rPr>
          <w:lang w:val="ru-RU"/>
        </w:rPr>
        <w:t xml:space="preserve"> направлении: </w:t>
      </w:r>
    </w:p>
    <w:p w14:paraId="195DC186" w14:textId="77777777" w:rsidR="00E55FBE" w:rsidRPr="00E17F48" w:rsidRDefault="00CE5A7E">
      <w:pPr>
        <w:numPr>
          <w:ilvl w:val="0"/>
          <w:numId w:val="1"/>
        </w:numPr>
        <w:ind w:right="0" w:firstLine="562"/>
        <w:rPr>
          <w:lang w:val="ru-RU"/>
        </w:rPr>
      </w:pPr>
      <w:r w:rsidRPr="00E17F48">
        <w:rPr>
          <w:lang w:val="ru-RU"/>
        </w:rPr>
        <w:t xml:space="preserve">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 </w:t>
      </w:r>
    </w:p>
    <w:p w14:paraId="3CD603BA" w14:textId="77777777" w:rsidR="00E55FBE" w:rsidRPr="00E17F48" w:rsidRDefault="00CE5A7E">
      <w:pPr>
        <w:numPr>
          <w:ilvl w:val="0"/>
          <w:numId w:val="1"/>
        </w:numPr>
        <w:ind w:right="0" w:firstLine="562"/>
        <w:rPr>
          <w:lang w:val="ru-RU"/>
        </w:rPr>
      </w:pPr>
      <w:r w:rsidRPr="00E17F48">
        <w:rPr>
          <w:lang w:val="ru-RU"/>
        </w:rPr>
        <w:t xml:space="preserve">формирование общих способов интеллектуальной деятельности, характерных для математики </w:t>
      </w:r>
      <w:proofErr w:type="gramStart"/>
      <w:r w:rsidRPr="00E17F48">
        <w:rPr>
          <w:lang w:val="ru-RU"/>
        </w:rPr>
        <w:t>и  являющихся</w:t>
      </w:r>
      <w:proofErr w:type="gramEnd"/>
      <w:r w:rsidRPr="00E17F48">
        <w:rPr>
          <w:lang w:val="ru-RU"/>
        </w:rPr>
        <w:t xml:space="preserve"> основой познавательной культуры, значимой для различных сфер человеческой деятельности; в предметном направлении: </w:t>
      </w:r>
    </w:p>
    <w:p w14:paraId="7959CC6F" w14:textId="77777777" w:rsidR="00E55FBE" w:rsidRPr="00E17F48" w:rsidRDefault="00CE5A7E">
      <w:pPr>
        <w:numPr>
          <w:ilvl w:val="0"/>
          <w:numId w:val="1"/>
        </w:numPr>
        <w:ind w:right="0" w:firstLine="562"/>
        <w:rPr>
          <w:lang w:val="ru-RU"/>
        </w:rPr>
      </w:pPr>
      <w:r w:rsidRPr="00E17F48">
        <w:rPr>
          <w:lang w:val="ru-RU"/>
        </w:rPr>
        <w:t xml:space="preserve">овладение математическими знаниями и умениями, необходимыми для продолжения образования, изучения смежных дисциплин, применения в повседневной жизни; </w:t>
      </w:r>
    </w:p>
    <w:p w14:paraId="0504C4AD" w14:textId="77777777" w:rsidR="00E55FBE" w:rsidRPr="00E17F48" w:rsidRDefault="00CE5A7E">
      <w:pPr>
        <w:numPr>
          <w:ilvl w:val="0"/>
          <w:numId w:val="1"/>
        </w:numPr>
        <w:ind w:right="0" w:firstLine="562"/>
        <w:rPr>
          <w:lang w:val="ru-RU"/>
        </w:rPr>
      </w:pPr>
      <w:r w:rsidRPr="00E17F48">
        <w:rPr>
          <w:lang w:val="ru-RU"/>
        </w:rPr>
        <w:t xml:space="preserve">создание фундамента для математического развития, формирования механизмов мышления, характерных для математической деятельности. </w:t>
      </w:r>
    </w:p>
    <w:p w14:paraId="22F9C830" w14:textId="77777777" w:rsidR="00E55FBE" w:rsidRPr="00E17F48" w:rsidRDefault="00CE5A7E">
      <w:pPr>
        <w:spacing w:line="259" w:lineRule="auto"/>
        <w:ind w:left="1133" w:right="0" w:firstLine="0"/>
        <w:jc w:val="left"/>
        <w:rPr>
          <w:lang w:val="ru-RU"/>
        </w:rPr>
      </w:pPr>
      <w:r w:rsidRPr="00E17F48">
        <w:rPr>
          <w:lang w:val="ru-RU"/>
        </w:rPr>
        <w:t xml:space="preserve"> </w:t>
      </w:r>
    </w:p>
    <w:p w14:paraId="63819AC6" w14:textId="77777777" w:rsidR="00E55FBE" w:rsidRPr="00E17F48" w:rsidRDefault="00CE5A7E" w:rsidP="0095787B">
      <w:pPr>
        <w:spacing w:line="259" w:lineRule="auto"/>
        <w:ind w:left="1133" w:right="0" w:firstLine="0"/>
        <w:jc w:val="left"/>
        <w:rPr>
          <w:lang w:val="ru-RU"/>
        </w:rPr>
      </w:pPr>
      <w:r w:rsidRPr="00E17F48">
        <w:rPr>
          <w:lang w:val="ru-RU"/>
        </w:rPr>
        <w:t xml:space="preserve"> </w:t>
      </w:r>
    </w:p>
    <w:p w14:paraId="7E1B86C0" w14:textId="77777777" w:rsidR="0095787B" w:rsidRDefault="0095787B">
      <w:pPr>
        <w:ind w:left="2326" w:right="0"/>
        <w:rPr>
          <w:lang w:val="ru-RU"/>
        </w:rPr>
      </w:pPr>
    </w:p>
    <w:p w14:paraId="010D7861" w14:textId="77777777" w:rsidR="0095787B" w:rsidRDefault="0095787B">
      <w:pPr>
        <w:ind w:left="2326" w:right="0"/>
        <w:rPr>
          <w:lang w:val="ru-RU"/>
        </w:rPr>
      </w:pPr>
    </w:p>
    <w:p w14:paraId="7CCFC1D4" w14:textId="77777777" w:rsidR="0095787B" w:rsidRDefault="0095787B">
      <w:pPr>
        <w:ind w:left="2326" w:right="0"/>
        <w:rPr>
          <w:lang w:val="ru-RU"/>
        </w:rPr>
      </w:pPr>
    </w:p>
    <w:p w14:paraId="494BE2BE" w14:textId="77777777" w:rsidR="0095787B" w:rsidRDefault="0095787B">
      <w:pPr>
        <w:ind w:left="2326" w:right="0"/>
        <w:rPr>
          <w:lang w:val="ru-RU"/>
        </w:rPr>
      </w:pPr>
    </w:p>
    <w:p w14:paraId="7F467AA5" w14:textId="77777777" w:rsidR="0095787B" w:rsidRDefault="0095787B">
      <w:pPr>
        <w:ind w:left="2326" w:right="0"/>
        <w:rPr>
          <w:lang w:val="ru-RU"/>
        </w:rPr>
      </w:pPr>
    </w:p>
    <w:p w14:paraId="4DDC1429" w14:textId="77777777" w:rsidR="00E55FBE" w:rsidRPr="00E17F48" w:rsidRDefault="00CE5A7E">
      <w:pPr>
        <w:ind w:left="2326" w:right="0"/>
        <w:rPr>
          <w:lang w:val="ru-RU"/>
        </w:rPr>
      </w:pPr>
      <w:r w:rsidRPr="00E17F48">
        <w:rPr>
          <w:lang w:val="ru-RU"/>
        </w:rPr>
        <w:t xml:space="preserve">Планируемые результаты освоения курса (ФГОС ООО) </w:t>
      </w:r>
    </w:p>
    <w:p w14:paraId="0EFE4B6E" w14:textId="77777777" w:rsidR="00E55FBE" w:rsidRPr="00E17F48" w:rsidRDefault="00CE5A7E">
      <w:pPr>
        <w:spacing w:after="5" w:line="259" w:lineRule="auto"/>
        <w:ind w:left="1133" w:right="422"/>
        <w:jc w:val="center"/>
        <w:rPr>
          <w:lang w:val="ru-RU"/>
        </w:rPr>
      </w:pPr>
      <w:r w:rsidRPr="00E17F48">
        <w:rPr>
          <w:lang w:val="ru-RU"/>
        </w:rPr>
        <w:t xml:space="preserve">Личностные результаты </w:t>
      </w:r>
    </w:p>
    <w:p w14:paraId="4CA068F7" w14:textId="77777777" w:rsidR="00E55FBE" w:rsidRPr="00E17F48" w:rsidRDefault="00CE5A7E">
      <w:pPr>
        <w:spacing w:after="253"/>
        <w:ind w:left="703" w:right="0"/>
        <w:rPr>
          <w:lang w:val="ru-RU"/>
        </w:rPr>
      </w:pPr>
      <w:r w:rsidRPr="00E17F48">
        <w:rPr>
          <w:lang w:val="ru-RU"/>
        </w:rPr>
        <w:t xml:space="preserve">Личностные универсальные учебные действия </w:t>
      </w:r>
    </w:p>
    <w:p w14:paraId="40E7B9CD" w14:textId="77777777" w:rsidR="00E55FBE" w:rsidRPr="00E17F48" w:rsidRDefault="00CE5A7E">
      <w:pPr>
        <w:numPr>
          <w:ilvl w:val="0"/>
          <w:numId w:val="2"/>
        </w:numPr>
        <w:spacing w:after="112"/>
        <w:ind w:right="0" w:hanging="732"/>
        <w:rPr>
          <w:lang w:val="ru-RU"/>
        </w:rPr>
      </w:pPr>
      <w:r w:rsidRPr="00E17F48">
        <w:rPr>
          <w:lang w:val="ru-RU"/>
        </w:rPr>
        <w:t xml:space="preserve">ориентация в системе требований при обучении математике; </w:t>
      </w:r>
    </w:p>
    <w:p w14:paraId="14CFC0CC" w14:textId="77777777" w:rsidR="00E55FBE" w:rsidRPr="00E17F48" w:rsidRDefault="00CE5A7E">
      <w:pPr>
        <w:numPr>
          <w:ilvl w:val="0"/>
          <w:numId w:val="2"/>
        </w:numPr>
        <w:ind w:right="0" w:hanging="732"/>
        <w:rPr>
          <w:lang w:val="ru-RU"/>
        </w:rPr>
      </w:pPr>
      <w:r w:rsidRPr="00E17F48">
        <w:rPr>
          <w:lang w:val="ru-RU"/>
        </w:rPr>
        <w:t xml:space="preserve">позитивное, эмоциональное восприятие математических объектов, рассуждений, решений задач, рассматриваемых проблем. </w:t>
      </w:r>
    </w:p>
    <w:p w14:paraId="012404FD" w14:textId="77777777" w:rsidR="00E55FBE" w:rsidRPr="00E17F48" w:rsidRDefault="00CE5A7E">
      <w:pPr>
        <w:spacing w:after="260"/>
        <w:ind w:left="703" w:right="0"/>
        <w:rPr>
          <w:lang w:val="ru-RU"/>
        </w:rPr>
      </w:pPr>
      <w:r w:rsidRPr="00E17F48">
        <w:rPr>
          <w:lang w:val="ru-RU"/>
        </w:rPr>
        <w:t xml:space="preserve">Обучающийся получит возможность для формирования: </w:t>
      </w:r>
    </w:p>
    <w:p w14:paraId="5DE01E32" w14:textId="77777777" w:rsidR="00E55FBE" w:rsidRPr="00E17F48" w:rsidRDefault="00CE5A7E">
      <w:pPr>
        <w:numPr>
          <w:ilvl w:val="0"/>
          <w:numId w:val="2"/>
        </w:numPr>
        <w:spacing w:after="258"/>
        <w:ind w:right="0" w:hanging="732"/>
        <w:rPr>
          <w:lang w:val="ru-RU"/>
        </w:rPr>
      </w:pPr>
      <w:r w:rsidRPr="00E17F48">
        <w:rPr>
          <w:lang w:val="ru-RU"/>
        </w:rPr>
        <w:t xml:space="preserve">выраженной устойчивой учебно-познавательной мотивации и интереса к изучению математики; </w:t>
      </w:r>
    </w:p>
    <w:p w14:paraId="79F35E85" w14:textId="77777777" w:rsidR="00E55FBE" w:rsidRPr="00E17F48" w:rsidRDefault="00CE5A7E">
      <w:pPr>
        <w:numPr>
          <w:ilvl w:val="0"/>
          <w:numId w:val="2"/>
        </w:numPr>
        <w:spacing w:after="109"/>
        <w:ind w:right="0" w:hanging="732"/>
        <w:rPr>
          <w:lang w:val="ru-RU"/>
        </w:rPr>
      </w:pPr>
      <w:r w:rsidRPr="00E17F48">
        <w:rPr>
          <w:lang w:val="ru-RU"/>
        </w:rPr>
        <w:t xml:space="preserve">умение выбирать желаемый уровень математических результатов; </w:t>
      </w:r>
    </w:p>
    <w:p w14:paraId="087E1160" w14:textId="77777777" w:rsidR="00E55FBE" w:rsidRPr="00E17F48" w:rsidRDefault="00CE5A7E">
      <w:pPr>
        <w:numPr>
          <w:ilvl w:val="0"/>
          <w:numId w:val="2"/>
        </w:numPr>
        <w:ind w:right="0" w:hanging="732"/>
        <w:rPr>
          <w:lang w:val="ru-RU"/>
        </w:rPr>
      </w:pPr>
      <w:r w:rsidRPr="00E17F48">
        <w:rPr>
          <w:lang w:val="ru-RU"/>
        </w:rPr>
        <w:t xml:space="preserve">адекватной позитивной самооценки и Я-концепции. </w:t>
      </w:r>
    </w:p>
    <w:p w14:paraId="676D497E" w14:textId="77777777" w:rsidR="00E55FBE" w:rsidRPr="00E17F48" w:rsidRDefault="00CE5A7E">
      <w:pPr>
        <w:spacing w:after="267" w:line="244" w:lineRule="auto"/>
        <w:ind w:left="693" w:right="2465" w:firstLine="2460"/>
        <w:jc w:val="left"/>
        <w:rPr>
          <w:lang w:val="ru-RU"/>
        </w:rPr>
      </w:pPr>
      <w:proofErr w:type="spellStart"/>
      <w:r w:rsidRPr="00E17F48">
        <w:rPr>
          <w:lang w:val="ru-RU"/>
        </w:rPr>
        <w:t>Метапредметные</w:t>
      </w:r>
      <w:proofErr w:type="spellEnd"/>
      <w:r w:rsidRPr="00E17F48">
        <w:rPr>
          <w:lang w:val="ru-RU"/>
        </w:rPr>
        <w:t xml:space="preserve"> образовательные результаты Регулятивные универсальные учебные </w:t>
      </w:r>
      <w:proofErr w:type="gramStart"/>
      <w:r w:rsidRPr="00E17F48">
        <w:rPr>
          <w:lang w:val="ru-RU"/>
        </w:rPr>
        <w:t xml:space="preserve">действия </w:t>
      </w:r>
      <w:r w:rsidR="0095787B">
        <w:rPr>
          <w:lang w:val="ru-RU"/>
        </w:rPr>
        <w:t xml:space="preserve"> </w:t>
      </w:r>
      <w:r w:rsidRPr="00E17F48">
        <w:rPr>
          <w:lang w:val="ru-RU"/>
        </w:rPr>
        <w:t>Обучающийся</w:t>
      </w:r>
      <w:proofErr w:type="gramEnd"/>
      <w:r w:rsidRPr="00E17F48">
        <w:rPr>
          <w:lang w:val="ru-RU"/>
        </w:rPr>
        <w:t xml:space="preserve"> научится: </w:t>
      </w:r>
    </w:p>
    <w:p w14:paraId="66A95AC3" w14:textId="77777777" w:rsidR="00E55FBE" w:rsidRPr="00E17F48" w:rsidRDefault="00CE5A7E">
      <w:pPr>
        <w:numPr>
          <w:ilvl w:val="0"/>
          <w:numId w:val="2"/>
        </w:numPr>
        <w:spacing w:after="105"/>
        <w:ind w:right="0" w:hanging="732"/>
        <w:rPr>
          <w:lang w:val="ru-RU"/>
        </w:rPr>
      </w:pPr>
      <w:r w:rsidRPr="00E17F48">
        <w:rPr>
          <w:lang w:val="ru-RU"/>
        </w:rPr>
        <w:t xml:space="preserve">совместному с учителем целеполаганию в математической деятельности; </w:t>
      </w:r>
    </w:p>
    <w:p w14:paraId="0A0BCB93" w14:textId="77777777" w:rsidR="00E55FBE" w:rsidRDefault="00CE5A7E">
      <w:pPr>
        <w:numPr>
          <w:ilvl w:val="0"/>
          <w:numId w:val="2"/>
        </w:numPr>
        <w:spacing w:after="110"/>
        <w:ind w:right="0" w:hanging="732"/>
      </w:pPr>
      <w:proofErr w:type="spellStart"/>
      <w:r>
        <w:t>анализировать</w:t>
      </w:r>
      <w:proofErr w:type="spellEnd"/>
      <w:r>
        <w:t xml:space="preserve"> </w:t>
      </w:r>
      <w:proofErr w:type="spellStart"/>
      <w:r>
        <w:t>условие</w:t>
      </w:r>
      <w:proofErr w:type="spellEnd"/>
      <w:r>
        <w:t xml:space="preserve"> </w:t>
      </w:r>
      <w:proofErr w:type="spellStart"/>
      <w:r>
        <w:t>задачи</w:t>
      </w:r>
      <w:proofErr w:type="spellEnd"/>
      <w:r>
        <w:t xml:space="preserve">;  </w:t>
      </w:r>
    </w:p>
    <w:p w14:paraId="018D8CFD" w14:textId="77777777" w:rsidR="00E55FBE" w:rsidRPr="00E17F48" w:rsidRDefault="00CE5A7E">
      <w:pPr>
        <w:numPr>
          <w:ilvl w:val="0"/>
          <w:numId w:val="2"/>
        </w:numPr>
        <w:spacing w:after="258"/>
        <w:ind w:right="0" w:hanging="732"/>
        <w:rPr>
          <w:lang w:val="ru-RU"/>
        </w:rPr>
      </w:pPr>
      <w:r w:rsidRPr="00E17F48">
        <w:rPr>
          <w:lang w:val="ru-RU"/>
        </w:rPr>
        <w:t xml:space="preserve">действовать в соответствии с предложенным алгоритмом, составлять несложные алгоритмы вычислений и построений; </w:t>
      </w:r>
    </w:p>
    <w:p w14:paraId="2E667D6F" w14:textId="77777777" w:rsidR="00E55FBE" w:rsidRPr="00E17F48" w:rsidRDefault="00CE5A7E">
      <w:pPr>
        <w:numPr>
          <w:ilvl w:val="0"/>
          <w:numId w:val="2"/>
        </w:numPr>
        <w:spacing w:after="112"/>
        <w:ind w:right="0" w:hanging="732"/>
        <w:rPr>
          <w:lang w:val="ru-RU"/>
        </w:rPr>
      </w:pPr>
      <w:r w:rsidRPr="00E17F48">
        <w:rPr>
          <w:lang w:val="ru-RU"/>
        </w:rPr>
        <w:t xml:space="preserve">применять приемы самоконтроля при решении математических задач; </w:t>
      </w:r>
    </w:p>
    <w:p w14:paraId="2CE6D5A8" w14:textId="77777777" w:rsidR="00E55FBE" w:rsidRPr="00E17F48" w:rsidRDefault="00CE5A7E">
      <w:pPr>
        <w:numPr>
          <w:ilvl w:val="0"/>
          <w:numId w:val="2"/>
        </w:numPr>
        <w:ind w:right="0" w:hanging="732"/>
        <w:rPr>
          <w:lang w:val="ru-RU"/>
        </w:rPr>
      </w:pPr>
      <w:r w:rsidRPr="00E17F48">
        <w:rPr>
          <w:lang w:val="ru-RU"/>
        </w:rPr>
        <w:t xml:space="preserve">оценивать правильность выполнения действия и вносить необходимые коррективы на основе имеющихся шаблонов. </w:t>
      </w:r>
    </w:p>
    <w:p w14:paraId="2E9F5434" w14:textId="77777777" w:rsidR="00E55FBE" w:rsidRDefault="00CE5A7E">
      <w:pPr>
        <w:spacing w:after="260"/>
        <w:ind w:left="703" w:right="0"/>
      </w:pPr>
      <w:proofErr w:type="spellStart"/>
      <w:r>
        <w:t>Обучающийся</w:t>
      </w:r>
      <w:proofErr w:type="spellEnd"/>
      <w:r>
        <w:t xml:space="preserve"> </w:t>
      </w:r>
      <w:proofErr w:type="spellStart"/>
      <w:r>
        <w:t>получит</w:t>
      </w:r>
      <w:proofErr w:type="spellEnd"/>
      <w:r>
        <w:t xml:space="preserve"> </w:t>
      </w:r>
      <w:proofErr w:type="spellStart"/>
      <w:r>
        <w:t>возможность</w:t>
      </w:r>
      <w:proofErr w:type="spellEnd"/>
      <w:r>
        <w:t xml:space="preserve"> </w:t>
      </w:r>
      <w:proofErr w:type="spellStart"/>
      <w:r>
        <w:t>научиться</w:t>
      </w:r>
      <w:proofErr w:type="spellEnd"/>
      <w:r>
        <w:t xml:space="preserve">: </w:t>
      </w:r>
    </w:p>
    <w:p w14:paraId="316E19A2" w14:textId="77777777" w:rsidR="00E55FBE" w:rsidRPr="00E17F48" w:rsidRDefault="00CE5A7E">
      <w:pPr>
        <w:numPr>
          <w:ilvl w:val="0"/>
          <w:numId w:val="2"/>
        </w:numPr>
        <w:spacing w:after="109"/>
        <w:ind w:right="0" w:hanging="732"/>
        <w:rPr>
          <w:lang w:val="ru-RU"/>
        </w:rPr>
      </w:pPr>
      <w:r w:rsidRPr="00E17F48">
        <w:rPr>
          <w:lang w:val="ru-RU"/>
        </w:rPr>
        <w:t xml:space="preserve">видеть различные стратегии решения задач, осознанно выбирать способ решения;  </w:t>
      </w:r>
    </w:p>
    <w:p w14:paraId="67DA29AA" w14:textId="77777777" w:rsidR="00E55FBE" w:rsidRDefault="00CE5A7E">
      <w:pPr>
        <w:numPr>
          <w:ilvl w:val="0"/>
          <w:numId w:val="2"/>
        </w:numPr>
        <w:spacing w:after="267" w:line="244" w:lineRule="auto"/>
        <w:ind w:right="0" w:hanging="732"/>
      </w:pPr>
      <w:r w:rsidRPr="00E17F48">
        <w:rPr>
          <w:lang w:val="ru-RU"/>
        </w:rPr>
        <w:t xml:space="preserve">основам </w:t>
      </w:r>
      <w:proofErr w:type="spellStart"/>
      <w:r w:rsidRPr="00E17F48">
        <w:rPr>
          <w:lang w:val="ru-RU"/>
        </w:rPr>
        <w:t>саморегуляции</w:t>
      </w:r>
      <w:proofErr w:type="spellEnd"/>
      <w:r w:rsidRPr="00E17F48">
        <w:rPr>
          <w:lang w:val="ru-RU"/>
        </w:rPr>
        <w:t xml:space="preserve"> в математической деятельности в форме осознанного управления своим поведением и деятельностью, направленной на достижение поставленных целей. </w:t>
      </w:r>
      <w:proofErr w:type="spellStart"/>
      <w:r>
        <w:t>Коммуникативные</w:t>
      </w:r>
      <w:proofErr w:type="spellEnd"/>
      <w:r>
        <w:t xml:space="preserve"> </w:t>
      </w:r>
      <w:proofErr w:type="spellStart"/>
      <w:r>
        <w:t>универсальные</w:t>
      </w:r>
      <w:proofErr w:type="spellEnd"/>
      <w:r>
        <w:t xml:space="preserve"> </w:t>
      </w:r>
      <w:proofErr w:type="spellStart"/>
      <w:r>
        <w:t>учебные</w:t>
      </w:r>
      <w:proofErr w:type="spellEnd"/>
      <w:r>
        <w:t xml:space="preserve"> </w:t>
      </w:r>
      <w:proofErr w:type="spellStart"/>
      <w:r>
        <w:t>действия</w:t>
      </w:r>
      <w:proofErr w:type="spellEnd"/>
      <w:r>
        <w:t xml:space="preserve"> </w:t>
      </w:r>
      <w:proofErr w:type="spellStart"/>
      <w:r>
        <w:t>Обучающийся</w:t>
      </w:r>
      <w:proofErr w:type="spellEnd"/>
      <w:r>
        <w:t xml:space="preserve"> </w:t>
      </w:r>
      <w:proofErr w:type="spellStart"/>
      <w:r>
        <w:t>научится</w:t>
      </w:r>
      <w:proofErr w:type="spellEnd"/>
      <w:r>
        <w:t xml:space="preserve">: </w:t>
      </w:r>
    </w:p>
    <w:p w14:paraId="377D3DBB" w14:textId="77777777" w:rsidR="00E55FBE" w:rsidRPr="00E17F48" w:rsidRDefault="00CE5A7E">
      <w:pPr>
        <w:numPr>
          <w:ilvl w:val="0"/>
          <w:numId w:val="2"/>
        </w:numPr>
        <w:spacing w:after="267" w:line="244" w:lineRule="auto"/>
        <w:ind w:right="0" w:hanging="732"/>
        <w:rPr>
          <w:lang w:val="ru-RU"/>
        </w:rPr>
      </w:pPr>
      <w:r w:rsidRPr="00E17F48">
        <w:rPr>
          <w:lang w:val="ru-RU"/>
        </w:rPr>
        <w:t xml:space="preserve">строить речевые конструкции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 </w:t>
      </w:r>
    </w:p>
    <w:p w14:paraId="5AB5FE5B" w14:textId="77777777" w:rsidR="00E55FBE" w:rsidRPr="00E17F48" w:rsidRDefault="00CE5A7E">
      <w:pPr>
        <w:numPr>
          <w:ilvl w:val="0"/>
          <w:numId w:val="2"/>
        </w:numPr>
        <w:ind w:right="0" w:hanging="732"/>
        <w:rPr>
          <w:lang w:val="ru-RU"/>
        </w:rPr>
      </w:pPr>
      <w:r w:rsidRPr="00E17F48">
        <w:rPr>
          <w:lang w:val="ru-RU"/>
        </w:rPr>
        <w:t xml:space="preserve">осуществлять контроль, коррекцию, оценку действий партнёра, уметь убеждать. </w:t>
      </w:r>
    </w:p>
    <w:p w14:paraId="12EBD795" w14:textId="77777777" w:rsidR="00E55FBE" w:rsidRDefault="00CE5A7E">
      <w:pPr>
        <w:ind w:left="703" w:right="0"/>
      </w:pPr>
      <w:proofErr w:type="spellStart"/>
      <w:r>
        <w:t>Обучающийся</w:t>
      </w:r>
      <w:proofErr w:type="spellEnd"/>
      <w:r>
        <w:t xml:space="preserve"> </w:t>
      </w:r>
      <w:proofErr w:type="spellStart"/>
      <w:r>
        <w:t>получит</w:t>
      </w:r>
      <w:proofErr w:type="spellEnd"/>
      <w:r>
        <w:t xml:space="preserve"> </w:t>
      </w:r>
      <w:proofErr w:type="spellStart"/>
      <w:r>
        <w:t>возможность</w:t>
      </w:r>
      <w:proofErr w:type="spellEnd"/>
      <w:r>
        <w:t xml:space="preserve"> </w:t>
      </w:r>
      <w:proofErr w:type="spellStart"/>
      <w:r>
        <w:t>научиться</w:t>
      </w:r>
      <w:proofErr w:type="spellEnd"/>
      <w:r>
        <w:t xml:space="preserve">: </w:t>
      </w:r>
    </w:p>
    <w:p w14:paraId="7CBA1F87" w14:textId="77777777" w:rsidR="00E55FBE" w:rsidRPr="00E17F48" w:rsidRDefault="00CE5A7E">
      <w:pPr>
        <w:numPr>
          <w:ilvl w:val="0"/>
          <w:numId w:val="2"/>
        </w:numPr>
        <w:spacing w:after="259"/>
        <w:ind w:right="0" w:hanging="732"/>
        <w:rPr>
          <w:lang w:val="ru-RU"/>
        </w:rPr>
      </w:pPr>
      <w:r w:rsidRPr="00E17F48">
        <w:rPr>
          <w:lang w:val="ru-RU"/>
        </w:rPr>
        <w:t xml:space="preserve">задавать вопросы, необходимые для организации собственной деятельности взаимодействия с другими; </w:t>
      </w:r>
    </w:p>
    <w:p w14:paraId="0B588B49" w14:textId="77777777" w:rsidR="00E55FBE" w:rsidRPr="00E17F48" w:rsidRDefault="00CE5A7E">
      <w:pPr>
        <w:numPr>
          <w:ilvl w:val="0"/>
          <w:numId w:val="2"/>
        </w:numPr>
        <w:spacing w:after="259"/>
        <w:ind w:right="0" w:hanging="732"/>
        <w:rPr>
          <w:lang w:val="ru-RU"/>
        </w:rPr>
      </w:pPr>
      <w:r w:rsidRPr="00E17F48">
        <w:rPr>
          <w:lang w:val="ru-RU"/>
        </w:rPr>
        <w:t xml:space="preserve">устанавливать и сравнивать разные точки зрения, прежде чем принимать решения и делать выбор; </w:t>
      </w:r>
    </w:p>
    <w:p w14:paraId="5EE43221" w14:textId="77777777" w:rsidR="00E55FBE" w:rsidRPr="00E17F48" w:rsidRDefault="00CE5A7E">
      <w:pPr>
        <w:numPr>
          <w:ilvl w:val="0"/>
          <w:numId w:val="2"/>
        </w:numPr>
        <w:ind w:right="0" w:hanging="732"/>
        <w:rPr>
          <w:lang w:val="ru-RU"/>
        </w:rPr>
      </w:pPr>
      <w:r w:rsidRPr="00E17F48">
        <w:rPr>
          <w:lang w:val="ru-RU"/>
        </w:rPr>
        <w:t xml:space="preserve">отображать в речи (описание, объяснение) содержание совершаемых действий. </w:t>
      </w:r>
    </w:p>
    <w:p w14:paraId="7364082F" w14:textId="77777777" w:rsidR="00E55FBE" w:rsidRPr="00E17F48" w:rsidRDefault="00CE5A7E">
      <w:pPr>
        <w:spacing w:after="264"/>
        <w:ind w:left="703" w:right="2937"/>
        <w:rPr>
          <w:lang w:val="ru-RU"/>
        </w:rPr>
      </w:pPr>
      <w:r w:rsidRPr="00E17F48">
        <w:rPr>
          <w:lang w:val="ru-RU"/>
        </w:rPr>
        <w:t xml:space="preserve">Познавательные универсальные учебные действия Обучающийся научится: </w:t>
      </w:r>
    </w:p>
    <w:p w14:paraId="5F9AD800" w14:textId="77777777" w:rsidR="00E55FBE" w:rsidRPr="00E17F48" w:rsidRDefault="00CE5A7E">
      <w:pPr>
        <w:numPr>
          <w:ilvl w:val="0"/>
          <w:numId w:val="2"/>
        </w:numPr>
        <w:spacing w:after="267" w:line="244" w:lineRule="auto"/>
        <w:ind w:right="0" w:hanging="732"/>
        <w:rPr>
          <w:lang w:val="ru-RU"/>
        </w:rPr>
      </w:pPr>
      <w:r w:rsidRPr="00E17F48">
        <w:rPr>
          <w:lang w:val="ru-RU"/>
        </w:rPr>
        <w:lastRenderedPageBreak/>
        <w:t xml:space="preserve">анализировать и осмысливать тексты задач, переформулировать их условия моделировать условие с помощью схем, рисунков, таблиц, реальных предметов, строить логическую цепочку рассуждений; </w:t>
      </w:r>
    </w:p>
    <w:p w14:paraId="525D6B9D" w14:textId="77777777" w:rsidR="00E55FBE" w:rsidRPr="00E17F48" w:rsidRDefault="00CE5A7E">
      <w:pPr>
        <w:numPr>
          <w:ilvl w:val="0"/>
          <w:numId w:val="2"/>
        </w:numPr>
        <w:spacing w:after="112"/>
        <w:ind w:right="0" w:hanging="732"/>
        <w:rPr>
          <w:lang w:val="ru-RU"/>
        </w:rPr>
      </w:pPr>
      <w:r w:rsidRPr="00E17F48">
        <w:rPr>
          <w:lang w:val="ru-RU"/>
        </w:rPr>
        <w:t xml:space="preserve">формулировать простейшие свойства изучаемых математических объектов; </w:t>
      </w:r>
    </w:p>
    <w:p w14:paraId="64F64A4A" w14:textId="77777777" w:rsidR="00E55FBE" w:rsidRPr="00E17F48" w:rsidRDefault="00CE5A7E">
      <w:pPr>
        <w:numPr>
          <w:ilvl w:val="0"/>
          <w:numId w:val="2"/>
        </w:numPr>
        <w:ind w:right="0" w:hanging="732"/>
        <w:rPr>
          <w:lang w:val="ru-RU"/>
        </w:rPr>
      </w:pPr>
      <w:r w:rsidRPr="00E17F48">
        <w:rPr>
          <w:lang w:val="ru-RU"/>
        </w:rPr>
        <w:t xml:space="preserve">с помощью учителя анализировать, систематизировать, классифицировать изучаемые математические объекты. </w:t>
      </w:r>
    </w:p>
    <w:p w14:paraId="578CD412" w14:textId="77777777" w:rsidR="00E55FBE" w:rsidRDefault="00CE5A7E">
      <w:pPr>
        <w:spacing w:after="260"/>
        <w:ind w:left="703" w:right="0"/>
      </w:pPr>
      <w:proofErr w:type="spellStart"/>
      <w:r>
        <w:t>Обучающийся</w:t>
      </w:r>
      <w:proofErr w:type="spellEnd"/>
      <w:r>
        <w:t xml:space="preserve"> </w:t>
      </w:r>
      <w:proofErr w:type="spellStart"/>
      <w:r>
        <w:t>получит</w:t>
      </w:r>
      <w:proofErr w:type="spellEnd"/>
      <w:r>
        <w:t xml:space="preserve"> </w:t>
      </w:r>
      <w:proofErr w:type="spellStart"/>
      <w:r>
        <w:t>возможность</w:t>
      </w:r>
      <w:proofErr w:type="spellEnd"/>
      <w:r>
        <w:t xml:space="preserve"> </w:t>
      </w:r>
      <w:proofErr w:type="spellStart"/>
      <w:r>
        <w:t>научиться</w:t>
      </w:r>
      <w:proofErr w:type="spellEnd"/>
      <w:r>
        <w:t xml:space="preserve">: </w:t>
      </w:r>
    </w:p>
    <w:p w14:paraId="50B0928D" w14:textId="77777777" w:rsidR="00E55FBE" w:rsidRPr="00E17F48" w:rsidRDefault="00CE5A7E">
      <w:pPr>
        <w:numPr>
          <w:ilvl w:val="0"/>
          <w:numId w:val="2"/>
        </w:numPr>
        <w:ind w:right="0" w:hanging="732"/>
        <w:rPr>
          <w:lang w:val="ru-RU"/>
        </w:rPr>
      </w:pPr>
      <w:r w:rsidRPr="00E17F48">
        <w:rPr>
          <w:lang w:val="ru-RU"/>
        </w:rPr>
        <w:t xml:space="preserve">осуществлять выбор наиболее эффективных способов решения задач в зависимости от конкретных условий. </w:t>
      </w:r>
    </w:p>
    <w:p w14:paraId="20F30729" w14:textId="77777777" w:rsidR="00E55FBE" w:rsidRPr="00E17F48" w:rsidRDefault="00CE5A7E">
      <w:pPr>
        <w:spacing w:after="264"/>
        <w:ind w:left="693" w:right="1187" w:firstLine="2719"/>
        <w:rPr>
          <w:lang w:val="ru-RU"/>
        </w:rPr>
      </w:pPr>
      <w:r w:rsidRPr="00E17F48">
        <w:rPr>
          <w:lang w:val="ru-RU"/>
        </w:rPr>
        <w:t xml:space="preserve">Предметные образовательные результаты Обучающийся научится: </w:t>
      </w:r>
    </w:p>
    <w:p w14:paraId="266684DD" w14:textId="77777777" w:rsidR="00E55FBE" w:rsidRPr="00E17F48" w:rsidRDefault="00CE5A7E">
      <w:pPr>
        <w:numPr>
          <w:ilvl w:val="0"/>
          <w:numId w:val="2"/>
        </w:numPr>
        <w:spacing w:after="257"/>
        <w:ind w:right="0" w:hanging="732"/>
        <w:rPr>
          <w:lang w:val="ru-RU"/>
        </w:rPr>
      </w:pPr>
      <w:r w:rsidRPr="00E17F48">
        <w:rPr>
          <w:lang w:val="ru-RU"/>
        </w:rPr>
        <w:t xml:space="preserve">выполнять действия с натуральными числами и обыкновенными дробями, сочетая устные и письменные приёмы вычислений; </w:t>
      </w:r>
    </w:p>
    <w:p w14:paraId="4603EB60" w14:textId="77777777" w:rsidR="00E55FBE" w:rsidRPr="00E17F48" w:rsidRDefault="00CE5A7E">
      <w:pPr>
        <w:numPr>
          <w:ilvl w:val="0"/>
          <w:numId w:val="2"/>
        </w:numPr>
        <w:spacing w:after="111"/>
        <w:ind w:right="0" w:hanging="732"/>
        <w:rPr>
          <w:lang w:val="ru-RU"/>
        </w:rPr>
      </w:pPr>
      <w:r w:rsidRPr="00E17F48">
        <w:rPr>
          <w:lang w:val="ru-RU"/>
        </w:rPr>
        <w:t xml:space="preserve">решать текстовые задачи арифметическим способом. </w:t>
      </w:r>
    </w:p>
    <w:p w14:paraId="1F699A98" w14:textId="77777777" w:rsidR="00E55FBE" w:rsidRPr="00E17F48" w:rsidRDefault="00CE5A7E">
      <w:pPr>
        <w:numPr>
          <w:ilvl w:val="0"/>
          <w:numId w:val="2"/>
        </w:numPr>
        <w:spacing w:after="259"/>
        <w:ind w:right="0" w:hanging="732"/>
        <w:rPr>
          <w:lang w:val="ru-RU"/>
        </w:rPr>
      </w:pPr>
      <w:r w:rsidRPr="00E17F48">
        <w:rPr>
          <w:lang w:val="ru-RU"/>
        </w:rPr>
        <w:t xml:space="preserve">использовать в ходе решения задач элементарные представления, связанные с приближёнными значениями величин  </w:t>
      </w:r>
    </w:p>
    <w:p w14:paraId="315C6F18" w14:textId="77777777" w:rsidR="00E55FBE" w:rsidRPr="00E17F48" w:rsidRDefault="00CE5A7E">
      <w:pPr>
        <w:numPr>
          <w:ilvl w:val="0"/>
          <w:numId w:val="2"/>
        </w:numPr>
        <w:spacing w:after="260"/>
        <w:ind w:right="0" w:hanging="732"/>
        <w:rPr>
          <w:lang w:val="ru-RU"/>
        </w:rPr>
      </w:pPr>
      <w:r w:rsidRPr="00E17F48">
        <w:rPr>
          <w:lang w:val="ru-RU"/>
        </w:rPr>
        <w:t xml:space="preserve">решать простейшие уравнения на основе зависимостей между компонентами арифметических действий; </w:t>
      </w:r>
    </w:p>
    <w:p w14:paraId="421EB633" w14:textId="77777777" w:rsidR="00E55FBE" w:rsidRPr="00E17F48" w:rsidRDefault="00CE5A7E">
      <w:pPr>
        <w:numPr>
          <w:ilvl w:val="0"/>
          <w:numId w:val="2"/>
        </w:numPr>
        <w:spacing w:after="267" w:line="244" w:lineRule="auto"/>
        <w:ind w:right="0" w:hanging="732"/>
        <w:rPr>
          <w:lang w:val="ru-RU"/>
        </w:rPr>
      </w:pPr>
      <w:r w:rsidRPr="00E17F48">
        <w:rPr>
          <w:lang w:val="ru-RU"/>
        </w:rPr>
        <w:t xml:space="preserve">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 </w:t>
      </w:r>
    </w:p>
    <w:p w14:paraId="2F408B22" w14:textId="77777777" w:rsidR="00E55FBE" w:rsidRPr="00E17F48" w:rsidRDefault="00CE5A7E">
      <w:pPr>
        <w:numPr>
          <w:ilvl w:val="0"/>
          <w:numId w:val="2"/>
        </w:numPr>
        <w:spacing w:after="259"/>
        <w:ind w:right="0" w:hanging="732"/>
        <w:rPr>
          <w:lang w:val="ru-RU"/>
        </w:rPr>
      </w:pPr>
      <w:r w:rsidRPr="00E17F48">
        <w:rPr>
          <w:lang w:val="ru-RU"/>
        </w:rPr>
        <w:t xml:space="preserve">пользоваться основными единицами длины, массы, времени, скорости, площади, объёма; выражать более крупные единицы через более мелкие и наоборот  </w:t>
      </w:r>
    </w:p>
    <w:p w14:paraId="5A267190" w14:textId="77777777" w:rsidR="00E55FBE" w:rsidRPr="00E17F48" w:rsidRDefault="00CE5A7E">
      <w:pPr>
        <w:numPr>
          <w:ilvl w:val="0"/>
          <w:numId w:val="2"/>
        </w:numPr>
        <w:ind w:right="0" w:hanging="732"/>
        <w:rPr>
          <w:lang w:val="ru-RU"/>
        </w:rPr>
      </w:pPr>
      <w:r w:rsidRPr="00E17F48">
        <w:rPr>
          <w:lang w:val="ru-RU"/>
        </w:rPr>
        <w:t xml:space="preserve">выполнять устно и письменно арифметические действия над числами, находить значения числовых выражений  </w:t>
      </w:r>
    </w:p>
    <w:p w14:paraId="0FDF95D4" w14:textId="77777777" w:rsidR="00E55FBE" w:rsidRDefault="00CE5A7E">
      <w:pPr>
        <w:spacing w:after="259"/>
        <w:ind w:left="703" w:right="0"/>
      </w:pPr>
      <w:proofErr w:type="spellStart"/>
      <w:r>
        <w:t>Обучающийся</w:t>
      </w:r>
      <w:proofErr w:type="spellEnd"/>
      <w:r>
        <w:t xml:space="preserve"> </w:t>
      </w:r>
      <w:proofErr w:type="spellStart"/>
      <w:r>
        <w:t>получит</w:t>
      </w:r>
      <w:proofErr w:type="spellEnd"/>
      <w:r>
        <w:t xml:space="preserve"> </w:t>
      </w:r>
      <w:proofErr w:type="spellStart"/>
      <w:r>
        <w:t>возможность</w:t>
      </w:r>
      <w:proofErr w:type="spellEnd"/>
      <w:r>
        <w:t xml:space="preserve"> </w:t>
      </w:r>
      <w:proofErr w:type="spellStart"/>
      <w:r>
        <w:t>научиться</w:t>
      </w:r>
      <w:proofErr w:type="spellEnd"/>
      <w:r>
        <w:t xml:space="preserve">: </w:t>
      </w:r>
    </w:p>
    <w:p w14:paraId="0F83AACE" w14:textId="77777777" w:rsidR="00E55FBE" w:rsidRPr="00E17F48" w:rsidRDefault="00CE5A7E">
      <w:pPr>
        <w:numPr>
          <w:ilvl w:val="0"/>
          <w:numId w:val="2"/>
        </w:numPr>
        <w:spacing w:after="111"/>
        <w:ind w:right="0" w:hanging="732"/>
        <w:rPr>
          <w:lang w:val="ru-RU"/>
        </w:rPr>
      </w:pPr>
      <w:r w:rsidRPr="00E17F48">
        <w:rPr>
          <w:lang w:val="ru-RU"/>
        </w:rPr>
        <w:t xml:space="preserve">научиться использовать приёмы, рационализирующие вычисления. </w:t>
      </w:r>
    </w:p>
    <w:p w14:paraId="493C4A92" w14:textId="77777777" w:rsidR="00E55FBE" w:rsidRPr="00E17F48" w:rsidRDefault="00CE5A7E">
      <w:pPr>
        <w:numPr>
          <w:ilvl w:val="0"/>
          <w:numId w:val="2"/>
        </w:numPr>
        <w:spacing w:after="254"/>
        <w:ind w:right="0" w:hanging="732"/>
        <w:rPr>
          <w:lang w:val="ru-RU"/>
        </w:rPr>
      </w:pPr>
      <w:r w:rsidRPr="00E17F48">
        <w:rPr>
          <w:lang w:val="ru-RU"/>
        </w:rPr>
        <w:t xml:space="preserve">понять, что числовые данные, которые используются для характеристики объектов окружающего мира, являются преимущественно приближёнными. </w:t>
      </w:r>
    </w:p>
    <w:p w14:paraId="2905A38C" w14:textId="77777777" w:rsidR="00E55FBE" w:rsidRDefault="00CE5A7E">
      <w:pPr>
        <w:numPr>
          <w:ilvl w:val="0"/>
          <w:numId w:val="2"/>
        </w:numPr>
        <w:spacing w:after="111"/>
        <w:ind w:right="0" w:hanging="732"/>
      </w:pPr>
      <w:proofErr w:type="spellStart"/>
      <w:r>
        <w:t>понимать</w:t>
      </w:r>
      <w:proofErr w:type="spellEnd"/>
      <w:r>
        <w:t xml:space="preserve"> </w:t>
      </w:r>
      <w:proofErr w:type="spellStart"/>
      <w:r>
        <w:t>существо</w:t>
      </w:r>
      <w:proofErr w:type="spellEnd"/>
      <w:r>
        <w:t xml:space="preserve"> </w:t>
      </w:r>
      <w:proofErr w:type="spellStart"/>
      <w:r>
        <w:t>понятия</w:t>
      </w:r>
      <w:proofErr w:type="spellEnd"/>
      <w:r>
        <w:t xml:space="preserve"> </w:t>
      </w:r>
      <w:proofErr w:type="spellStart"/>
      <w:r>
        <w:t>алгоритма</w:t>
      </w:r>
      <w:proofErr w:type="spellEnd"/>
      <w:r>
        <w:t xml:space="preserve">  </w:t>
      </w:r>
    </w:p>
    <w:p w14:paraId="586009E6" w14:textId="77777777" w:rsidR="00E55FBE" w:rsidRPr="00E17F48" w:rsidRDefault="00CE5A7E">
      <w:pPr>
        <w:numPr>
          <w:ilvl w:val="0"/>
          <w:numId w:val="2"/>
        </w:numPr>
        <w:spacing w:after="259"/>
        <w:ind w:right="0" w:hanging="732"/>
        <w:rPr>
          <w:lang w:val="ru-RU"/>
        </w:rPr>
      </w:pPr>
      <w:r w:rsidRPr="00E17F48">
        <w:rPr>
          <w:lang w:val="ru-RU"/>
        </w:rPr>
        <w:t xml:space="preserve">понимать уравнение как важнейшую математическую модель для описания и изучения разнообразных реальных ситуаций. </w:t>
      </w:r>
    </w:p>
    <w:p w14:paraId="7768A6CD" w14:textId="77777777" w:rsidR="00E55FBE" w:rsidRPr="00E17F48" w:rsidRDefault="00CE5A7E">
      <w:pPr>
        <w:numPr>
          <w:ilvl w:val="0"/>
          <w:numId w:val="2"/>
        </w:numPr>
        <w:ind w:right="0" w:hanging="732"/>
        <w:rPr>
          <w:lang w:val="ru-RU"/>
        </w:rPr>
      </w:pPr>
      <w:r w:rsidRPr="00E17F48">
        <w:rPr>
          <w:lang w:val="ru-RU"/>
        </w:rPr>
        <w:t xml:space="preserve">уверенно применять аппарат уравнений для решения разнообразных задач из математики </w:t>
      </w:r>
    </w:p>
    <w:p w14:paraId="04D3F60B" w14:textId="77777777" w:rsidR="00E55FBE" w:rsidRPr="00E17F48" w:rsidRDefault="00CE5A7E">
      <w:pPr>
        <w:spacing w:after="55" w:line="259" w:lineRule="auto"/>
        <w:ind w:left="0" w:right="0" w:firstLine="0"/>
        <w:jc w:val="left"/>
        <w:rPr>
          <w:lang w:val="ru-RU"/>
        </w:rPr>
      </w:pPr>
      <w:r w:rsidRPr="00E17F48">
        <w:rPr>
          <w:lang w:val="ru-RU"/>
        </w:rPr>
        <w:t xml:space="preserve"> </w:t>
      </w:r>
    </w:p>
    <w:p w14:paraId="5292C94E" w14:textId="77777777" w:rsidR="00E55FBE" w:rsidRDefault="00E55FBE">
      <w:pPr>
        <w:spacing w:after="5" w:line="259" w:lineRule="auto"/>
        <w:ind w:left="1133" w:right="492"/>
        <w:jc w:val="center"/>
        <w:rPr>
          <w:lang w:val="ru-RU"/>
        </w:rPr>
      </w:pPr>
    </w:p>
    <w:p w14:paraId="64418FD9" w14:textId="77777777" w:rsidR="0095787B" w:rsidRDefault="0095787B">
      <w:pPr>
        <w:spacing w:after="5" w:line="259" w:lineRule="auto"/>
        <w:ind w:left="1133" w:right="492"/>
        <w:jc w:val="center"/>
        <w:rPr>
          <w:lang w:val="ru-RU"/>
        </w:rPr>
      </w:pPr>
    </w:p>
    <w:p w14:paraId="423861DB" w14:textId="77777777" w:rsidR="0095787B" w:rsidRDefault="0095787B">
      <w:pPr>
        <w:spacing w:after="5" w:line="259" w:lineRule="auto"/>
        <w:ind w:left="1133" w:right="492"/>
        <w:jc w:val="center"/>
        <w:rPr>
          <w:lang w:val="ru-RU"/>
        </w:rPr>
      </w:pPr>
    </w:p>
    <w:p w14:paraId="080EE93A" w14:textId="77777777" w:rsidR="0095787B" w:rsidRPr="00E17F48" w:rsidRDefault="0095787B">
      <w:pPr>
        <w:spacing w:after="5" w:line="259" w:lineRule="auto"/>
        <w:ind w:left="1133" w:right="492"/>
        <w:jc w:val="center"/>
        <w:rPr>
          <w:lang w:val="ru-RU"/>
        </w:rPr>
      </w:pPr>
    </w:p>
    <w:p w14:paraId="3F16014E" w14:textId="77777777" w:rsidR="00E55FBE" w:rsidRPr="00E17F48" w:rsidRDefault="00CE5A7E">
      <w:pPr>
        <w:spacing w:after="5" w:line="259" w:lineRule="auto"/>
        <w:ind w:left="1133" w:right="565"/>
        <w:jc w:val="center"/>
        <w:rPr>
          <w:lang w:val="ru-RU"/>
        </w:rPr>
      </w:pPr>
      <w:r w:rsidRPr="00E17F48">
        <w:rPr>
          <w:lang w:val="ru-RU"/>
        </w:rPr>
        <w:lastRenderedPageBreak/>
        <w:t xml:space="preserve">Содержание программы учебного курса </w:t>
      </w:r>
    </w:p>
    <w:p w14:paraId="4A3CDFC2" w14:textId="77777777" w:rsidR="00E55FBE" w:rsidRPr="00E17F48" w:rsidRDefault="00CE5A7E">
      <w:pPr>
        <w:ind w:left="860" w:right="0"/>
        <w:rPr>
          <w:lang w:val="ru-RU"/>
        </w:rPr>
      </w:pPr>
      <w:r w:rsidRPr="00E17F48">
        <w:rPr>
          <w:lang w:val="ru-RU"/>
        </w:rPr>
        <w:t xml:space="preserve">Задачи на движение (6ч).  </w:t>
      </w:r>
    </w:p>
    <w:p w14:paraId="1C60E7D3" w14:textId="77777777" w:rsidR="00E55FBE" w:rsidRPr="00E17F48" w:rsidRDefault="00CE5A7E">
      <w:pPr>
        <w:spacing w:after="32"/>
        <w:ind w:left="567" w:right="0" w:firstLine="283"/>
        <w:rPr>
          <w:lang w:val="ru-RU"/>
        </w:rPr>
      </w:pPr>
      <w:r w:rsidRPr="00E17F48">
        <w:rPr>
          <w:lang w:val="ru-RU"/>
        </w:rPr>
        <w:t xml:space="preserve">Основные понятия (скорость, время, расстояние) и формулы, по которым они находятся. Задачи на “одновременное” движение. Задачи на движение в одном направлении. Задачи на движение в разных направлениях. Задачи на движение по воде (по течению и против течения). Решение всех типов задач на движение. </w:t>
      </w:r>
    </w:p>
    <w:p w14:paraId="4CAA5508" w14:textId="77777777" w:rsidR="00E55FBE" w:rsidRPr="00E17F48" w:rsidRDefault="00CE5A7E">
      <w:pPr>
        <w:ind w:left="860" w:right="0"/>
        <w:rPr>
          <w:lang w:val="ru-RU"/>
        </w:rPr>
      </w:pPr>
      <w:r w:rsidRPr="00E17F48">
        <w:rPr>
          <w:lang w:val="ru-RU"/>
        </w:rPr>
        <w:t xml:space="preserve">Задачи на зависимость между компонентами (5ч).  </w:t>
      </w:r>
    </w:p>
    <w:p w14:paraId="3D8CE368" w14:textId="77777777" w:rsidR="00E55FBE" w:rsidRPr="00E17F48" w:rsidRDefault="00CE5A7E">
      <w:pPr>
        <w:spacing w:after="27"/>
        <w:ind w:left="567" w:right="0" w:firstLine="283"/>
        <w:rPr>
          <w:lang w:val="ru-RU"/>
        </w:rPr>
      </w:pPr>
      <w:r w:rsidRPr="00E17F48">
        <w:rPr>
          <w:lang w:val="ru-RU"/>
        </w:rPr>
        <w:t xml:space="preserve">Решение комбинаторных задач. Задачи на время. Задачи на работу. Определение объема выполненной работы. Задачи на производительность труда. Нахождение времени, затраченного на выполнение объема работы. Задачи на «бассейн», наполняемый разными трубами одновременно. </w:t>
      </w:r>
    </w:p>
    <w:p w14:paraId="60FCDBE7" w14:textId="77777777" w:rsidR="00E55FBE" w:rsidRPr="00E17F48" w:rsidRDefault="00CE5A7E">
      <w:pPr>
        <w:spacing w:after="27"/>
        <w:ind w:left="577" w:right="0"/>
        <w:rPr>
          <w:lang w:val="ru-RU"/>
        </w:rPr>
      </w:pPr>
      <w:r w:rsidRPr="00E17F48">
        <w:rPr>
          <w:lang w:val="ru-RU"/>
        </w:rPr>
        <w:t xml:space="preserve">Задачи на планирование.  </w:t>
      </w:r>
    </w:p>
    <w:p w14:paraId="5F8D25ED" w14:textId="77777777" w:rsidR="00E55FBE" w:rsidRPr="00E17F48" w:rsidRDefault="00CE5A7E">
      <w:pPr>
        <w:spacing w:after="27"/>
        <w:ind w:left="860" w:right="0"/>
        <w:rPr>
          <w:lang w:val="ru-RU"/>
        </w:rPr>
      </w:pPr>
      <w:r w:rsidRPr="00E17F48">
        <w:rPr>
          <w:lang w:val="ru-RU"/>
        </w:rPr>
        <w:t xml:space="preserve">Задачи на проценты (9ч).  </w:t>
      </w:r>
    </w:p>
    <w:p w14:paraId="44F4DC59" w14:textId="77777777" w:rsidR="00E55FBE" w:rsidRPr="00E17F48" w:rsidRDefault="00CE5A7E">
      <w:pPr>
        <w:spacing w:after="30"/>
        <w:ind w:left="567" w:right="0" w:firstLine="283"/>
        <w:rPr>
          <w:lang w:val="ru-RU"/>
        </w:rPr>
      </w:pPr>
      <w:r w:rsidRPr="00E17F48">
        <w:rPr>
          <w:lang w:val="ru-RU"/>
        </w:rPr>
        <w:t xml:space="preserve">Проценты. Нахождение процента от числа. Процентное отношение. Решение задач на нахождение части числа и числа по части. Решение текстовых задач по теме «Процентные вычисления в жизненных ситуациях». Задачи на смеси, растворы, сплавы. Последовательное снижение (повышение) цены товара. Задачи на последовательное выпаривание и высушивание.  </w:t>
      </w:r>
    </w:p>
    <w:p w14:paraId="00B627B7" w14:textId="77777777" w:rsidR="00E55FBE" w:rsidRPr="00E17F48" w:rsidRDefault="00CE5A7E">
      <w:pPr>
        <w:ind w:left="860" w:right="0"/>
        <w:rPr>
          <w:lang w:val="ru-RU"/>
        </w:rPr>
      </w:pPr>
      <w:r w:rsidRPr="00E17F48">
        <w:rPr>
          <w:lang w:val="ru-RU"/>
        </w:rPr>
        <w:t xml:space="preserve">Задачи на пропорцию (3ч). </w:t>
      </w:r>
    </w:p>
    <w:p w14:paraId="671E41BD" w14:textId="77777777" w:rsidR="00E55FBE" w:rsidRPr="00E17F48" w:rsidRDefault="00CE5A7E">
      <w:pPr>
        <w:spacing w:after="29"/>
        <w:ind w:left="567" w:right="0" w:firstLine="283"/>
        <w:rPr>
          <w:lang w:val="ru-RU"/>
        </w:rPr>
      </w:pPr>
      <w:r w:rsidRPr="00E17F48">
        <w:rPr>
          <w:lang w:val="ru-RU"/>
        </w:rPr>
        <w:t xml:space="preserve">Прямая и обратная пропорциональности. Решение текстовых задач «Пропорциональные отношения в жизни». </w:t>
      </w:r>
    </w:p>
    <w:p w14:paraId="0ECCDA96" w14:textId="77777777" w:rsidR="00E55FBE" w:rsidRPr="00E17F48" w:rsidRDefault="00CE5A7E">
      <w:pPr>
        <w:spacing w:after="27"/>
        <w:ind w:left="860" w:right="0"/>
        <w:rPr>
          <w:lang w:val="ru-RU"/>
        </w:rPr>
      </w:pPr>
      <w:r w:rsidRPr="00E17F48">
        <w:rPr>
          <w:lang w:val="ru-RU"/>
        </w:rPr>
        <w:t xml:space="preserve">Старинные задачи (3ч).  </w:t>
      </w:r>
    </w:p>
    <w:p w14:paraId="63EA7326" w14:textId="77777777" w:rsidR="00E55FBE" w:rsidRPr="00E17F48" w:rsidRDefault="00CE5A7E">
      <w:pPr>
        <w:ind w:left="860" w:right="0"/>
        <w:rPr>
          <w:lang w:val="ru-RU"/>
        </w:rPr>
      </w:pPr>
      <w:r w:rsidRPr="00E17F48">
        <w:rPr>
          <w:lang w:val="ru-RU"/>
        </w:rPr>
        <w:t xml:space="preserve">Задачи математических олимпиад (3ч).  </w:t>
      </w:r>
    </w:p>
    <w:p w14:paraId="34505DA9" w14:textId="77777777" w:rsidR="00E55FBE" w:rsidRPr="00E17F48" w:rsidRDefault="00CE5A7E">
      <w:pPr>
        <w:spacing w:after="34"/>
        <w:ind w:left="860" w:right="0"/>
        <w:rPr>
          <w:lang w:val="ru-RU"/>
        </w:rPr>
      </w:pPr>
      <w:r w:rsidRPr="00E17F48">
        <w:rPr>
          <w:lang w:val="ru-RU"/>
        </w:rPr>
        <w:t xml:space="preserve">Сюжетные логические задачи. </w:t>
      </w:r>
    </w:p>
    <w:p w14:paraId="0A25E29B" w14:textId="77777777" w:rsidR="00E55FBE" w:rsidRPr="00E17F48" w:rsidRDefault="00CE5A7E">
      <w:pPr>
        <w:ind w:left="860" w:right="0"/>
        <w:rPr>
          <w:lang w:val="ru-RU"/>
        </w:rPr>
      </w:pPr>
      <w:r w:rsidRPr="00E17F48">
        <w:rPr>
          <w:lang w:val="ru-RU"/>
        </w:rPr>
        <w:t xml:space="preserve">Итоговые занятия. Резерв (5ч). </w:t>
      </w:r>
    </w:p>
    <w:p w14:paraId="6A730F5A" w14:textId="77777777" w:rsidR="00E55FBE" w:rsidRPr="00E17F48" w:rsidRDefault="00CE5A7E">
      <w:pPr>
        <w:ind w:left="860" w:right="0"/>
        <w:rPr>
          <w:lang w:val="ru-RU"/>
        </w:rPr>
      </w:pPr>
      <w:proofErr w:type="gramStart"/>
      <w:r w:rsidRPr="00E17F48">
        <w:rPr>
          <w:lang w:val="ru-RU"/>
        </w:rPr>
        <w:t>Творческие  индивидуальные</w:t>
      </w:r>
      <w:proofErr w:type="gramEnd"/>
      <w:r w:rsidRPr="00E17F48">
        <w:rPr>
          <w:lang w:val="ru-RU"/>
        </w:rPr>
        <w:t xml:space="preserve"> и групповые работы по темам курса</w:t>
      </w:r>
    </w:p>
    <w:p w14:paraId="5B20CEA1" w14:textId="77777777" w:rsidR="00E55FBE" w:rsidRPr="00E17F48" w:rsidRDefault="00E55FBE" w:rsidP="0095787B">
      <w:pPr>
        <w:ind w:left="0" w:firstLine="0"/>
        <w:rPr>
          <w:lang w:val="ru-RU"/>
        </w:rPr>
        <w:sectPr w:rsidR="00E55FBE" w:rsidRPr="00E17F48">
          <w:pgSz w:w="11906" w:h="16838"/>
          <w:pgMar w:top="1135" w:right="556" w:bottom="1181" w:left="566" w:header="720" w:footer="720" w:gutter="0"/>
          <w:cols w:space="720"/>
        </w:sectPr>
      </w:pPr>
    </w:p>
    <w:p w14:paraId="14A3D5A6" w14:textId="77777777" w:rsidR="00E55FBE" w:rsidRDefault="00CE5A7E">
      <w:pPr>
        <w:spacing w:line="259" w:lineRule="auto"/>
        <w:ind w:right="5312"/>
        <w:jc w:val="right"/>
      </w:pPr>
      <w:proofErr w:type="spellStart"/>
      <w:r>
        <w:lastRenderedPageBreak/>
        <w:t>Тематическое</w:t>
      </w:r>
      <w:proofErr w:type="spellEnd"/>
      <w:r>
        <w:t xml:space="preserve"> </w:t>
      </w:r>
      <w:proofErr w:type="spellStart"/>
      <w:r>
        <w:t>планирование</w:t>
      </w:r>
      <w:proofErr w:type="spellEnd"/>
      <w:r>
        <w:t xml:space="preserve"> </w:t>
      </w:r>
    </w:p>
    <w:tbl>
      <w:tblPr>
        <w:tblW w:w="15763" w:type="dxa"/>
        <w:tblInd w:w="-29" w:type="dxa"/>
        <w:tblCellMar>
          <w:top w:w="6" w:type="dxa"/>
          <w:left w:w="33" w:type="dxa"/>
          <w:right w:w="0" w:type="dxa"/>
        </w:tblCellMar>
        <w:tblLook w:val="04A0" w:firstRow="1" w:lastRow="0" w:firstColumn="1" w:lastColumn="0" w:noHBand="0" w:noVBand="1"/>
      </w:tblPr>
      <w:tblGrid>
        <w:gridCol w:w="1462"/>
        <w:gridCol w:w="540"/>
        <w:gridCol w:w="4305"/>
        <w:gridCol w:w="1949"/>
        <w:gridCol w:w="6045"/>
        <w:gridCol w:w="1462"/>
      </w:tblGrid>
      <w:tr w:rsidR="00E55FBE" w14:paraId="080325D7" w14:textId="77777777" w:rsidTr="00A04583">
        <w:trPr>
          <w:trHeight w:val="847"/>
        </w:trPr>
        <w:tc>
          <w:tcPr>
            <w:tcW w:w="1462" w:type="dxa"/>
            <w:vMerge w:val="restart"/>
            <w:tcBorders>
              <w:top w:val="nil"/>
              <w:left w:val="nil"/>
              <w:bottom w:val="nil"/>
              <w:right w:val="single" w:sz="6" w:space="0" w:color="000000"/>
            </w:tcBorders>
            <w:shd w:val="clear" w:color="auto" w:fill="auto"/>
          </w:tcPr>
          <w:p w14:paraId="6C480F01" w14:textId="77777777" w:rsidR="00E55FBE" w:rsidRDefault="00E55FBE" w:rsidP="00A04583">
            <w:pPr>
              <w:spacing w:after="123" w:line="259" w:lineRule="auto"/>
              <w:ind w:left="0" w:right="0" w:firstLine="0"/>
              <w:jc w:val="left"/>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48111" w14:textId="77777777" w:rsidR="00E55FBE" w:rsidRDefault="00CE5A7E" w:rsidP="00A04583">
            <w:pPr>
              <w:spacing w:line="259" w:lineRule="auto"/>
              <w:ind w:left="87" w:right="0" w:firstLine="0"/>
              <w:jc w:val="left"/>
            </w:pPr>
            <w:r>
              <w:t xml:space="preserve">№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882BA3" w14:textId="77777777" w:rsidR="00E55FBE" w:rsidRPr="00E17F48" w:rsidRDefault="00CE5A7E" w:rsidP="00A04583">
            <w:pPr>
              <w:spacing w:line="259" w:lineRule="auto"/>
              <w:ind w:left="0" w:right="0" w:firstLine="0"/>
              <w:jc w:val="center"/>
              <w:rPr>
                <w:lang w:val="ru-RU"/>
              </w:rPr>
            </w:pPr>
            <w:r w:rsidRPr="00E17F48">
              <w:rPr>
                <w:lang w:val="ru-RU"/>
              </w:rPr>
              <w:t xml:space="preserve">Наименование разделов и тем программы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FEEA79" w14:textId="77777777" w:rsidR="00E55FBE" w:rsidRDefault="00CE5A7E" w:rsidP="00A04583">
            <w:pPr>
              <w:spacing w:line="259" w:lineRule="auto"/>
              <w:ind w:left="14" w:right="0" w:firstLine="0"/>
            </w:pPr>
            <w:proofErr w:type="spellStart"/>
            <w:r>
              <w:t>Количество</w:t>
            </w:r>
            <w:proofErr w:type="spellEnd"/>
            <w:r>
              <w:t xml:space="preserve"> </w:t>
            </w:r>
            <w:proofErr w:type="spellStart"/>
            <w:r>
              <w:t>часов</w:t>
            </w:r>
            <w:proofErr w:type="spellEnd"/>
            <w:r>
              <w:t xml:space="preserve"> </w:t>
            </w:r>
          </w:p>
        </w:tc>
        <w:tc>
          <w:tcPr>
            <w:tcW w:w="60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761121" w14:textId="77777777" w:rsidR="00E55FBE" w:rsidRDefault="00CE5A7E" w:rsidP="00A04583">
            <w:pPr>
              <w:spacing w:line="259" w:lineRule="auto"/>
              <w:ind w:left="0" w:right="34" w:firstLine="0"/>
              <w:jc w:val="center"/>
            </w:pPr>
            <w:proofErr w:type="spellStart"/>
            <w:r>
              <w:t>Электронные</w:t>
            </w:r>
            <w:proofErr w:type="spellEnd"/>
            <w:r>
              <w:t xml:space="preserve"> (</w:t>
            </w:r>
            <w:proofErr w:type="spellStart"/>
            <w:r>
              <w:t>цифровые</w:t>
            </w:r>
            <w:proofErr w:type="spellEnd"/>
            <w:r>
              <w:t xml:space="preserve"> </w:t>
            </w:r>
            <w:proofErr w:type="spellStart"/>
            <w:r>
              <w:t>образовательные</w:t>
            </w:r>
            <w:proofErr w:type="spellEnd"/>
            <w:r>
              <w:t xml:space="preserve"> </w:t>
            </w:r>
            <w:proofErr w:type="spellStart"/>
            <w:r>
              <w:t>ресурсы</w:t>
            </w:r>
            <w:proofErr w:type="spellEnd"/>
            <w:r>
              <w:t xml:space="preserve">) </w:t>
            </w:r>
          </w:p>
        </w:tc>
        <w:tc>
          <w:tcPr>
            <w:tcW w:w="1462" w:type="dxa"/>
            <w:vMerge w:val="restart"/>
            <w:tcBorders>
              <w:top w:val="nil"/>
              <w:left w:val="single" w:sz="6" w:space="0" w:color="000000"/>
              <w:bottom w:val="nil"/>
              <w:right w:val="nil"/>
            </w:tcBorders>
            <w:shd w:val="clear" w:color="auto" w:fill="auto"/>
          </w:tcPr>
          <w:p w14:paraId="177BEB6B" w14:textId="77777777" w:rsidR="00E55FBE" w:rsidRDefault="00E55FBE" w:rsidP="00A04583">
            <w:pPr>
              <w:spacing w:after="123" w:line="259" w:lineRule="auto"/>
              <w:ind w:left="0" w:right="0" w:firstLine="0"/>
              <w:jc w:val="left"/>
            </w:pPr>
          </w:p>
        </w:tc>
      </w:tr>
      <w:tr w:rsidR="00E55FBE" w:rsidRPr="00674059" w14:paraId="697D680A" w14:textId="77777777" w:rsidTr="00A04583">
        <w:trPr>
          <w:trHeight w:val="701"/>
        </w:trPr>
        <w:tc>
          <w:tcPr>
            <w:tcW w:w="0" w:type="auto"/>
            <w:vMerge/>
            <w:tcBorders>
              <w:top w:val="nil"/>
              <w:left w:val="nil"/>
              <w:bottom w:val="nil"/>
              <w:right w:val="single" w:sz="6" w:space="0" w:color="000000"/>
            </w:tcBorders>
            <w:shd w:val="clear" w:color="auto" w:fill="auto"/>
          </w:tcPr>
          <w:p w14:paraId="7BCF64E5" w14:textId="77777777" w:rsidR="00E55FBE" w:rsidRDefault="00E55FBE" w:rsidP="00A04583">
            <w:pPr>
              <w:spacing w:after="123" w:line="259" w:lineRule="auto"/>
              <w:ind w:left="0" w:right="0" w:firstLine="0"/>
              <w:jc w:val="left"/>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5EA372" w14:textId="77777777" w:rsidR="00E55FBE" w:rsidRDefault="00CE5A7E" w:rsidP="00A04583">
            <w:pPr>
              <w:spacing w:line="259" w:lineRule="auto"/>
              <w:ind w:left="0" w:right="34" w:firstLine="0"/>
              <w:jc w:val="center"/>
            </w:pPr>
            <w:r>
              <w:t xml:space="preserve">1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B128CC" w14:textId="77777777" w:rsidR="00E55FBE" w:rsidRDefault="00CE5A7E" w:rsidP="00A04583">
            <w:pPr>
              <w:spacing w:line="259" w:lineRule="auto"/>
              <w:ind w:left="0" w:right="0" w:firstLine="0"/>
              <w:jc w:val="left"/>
            </w:pPr>
            <w:proofErr w:type="spellStart"/>
            <w:r>
              <w:t>Задачи</w:t>
            </w:r>
            <w:proofErr w:type="spellEnd"/>
            <w:r>
              <w:t xml:space="preserve"> </w:t>
            </w:r>
            <w:proofErr w:type="spellStart"/>
            <w:r>
              <w:t>на</w:t>
            </w:r>
            <w:proofErr w:type="spellEnd"/>
            <w:r>
              <w:t xml:space="preserve"> </w:t>
            </w:r>
            <w:proofErr w:type="spellStart"/>
            <w:r>
              <w:t>движение</w:t>
            </w:r>
            <w:proofErr w:type="spellEnd"/>
            <w:r>
              <w:t xml:space="preserve">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7718E3" w14:textId="77777777" w:rsidR="00E55FBE" w:rsidRDefault="00CE5A7E" w:rsidP="00A04583">
            <w:pPr>
              <w:spacing w:line="259" w:lineRule="auto"/>
              <w:ind w:left="0" w:right="33" w:firstLine="0"/>
              <w:jc w:val="center"/>
            </w:pPr>
            <w:r>
              <w:t xml:space="preserve">6 </w:t>
            </w:r>
          </w:p>
        </w:tc>
        <w:tc>
          <w:tcPr>
            <w:tcW w:w="6046" w:type="dxa"/>
            <w:tcBorders>
              <w:top w:val="single" w:sz="6" w:space="0" w:color="000000"/>
              <w:left w:val="single" w:sz="6" w:space="0" w:color="000000"/>
              <w:bottom w:val="single" w:sz="6" w:space="0" w:color="000000"/>
              <w:right w:val="single" w:sz="6" w:space="0" w:color="000000"/>
            </w:tcBorders>
            <w:shd w:val="clear" w:color="auto" w:fill="auto"/>
          </w:tcPr>
          <w:p w14:paraId="4602A331"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5">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6">
              <w:r w:rsidRPr="00E17F48">
                <w:rPr>
                  <w:lang w:val="ru-RU"/>
                </w:rPr>
                <w:t xml:space="preserve"> </w:t>
              </w:r>
            </w:hyperlink>
          </w:p>
          <w:p w14:paraId="6E3B69D6"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tcPr>
          <w:p w14:paraId="78582B2D" w14:textId="77777777" w:rsidR="00E55FBE" w:rsidRPr="00E17F48" w:rsidRDefault="00E55FBE" w:rsidP="00A04583">
            <w:pPr>
              <w:spacing w:after="123" w:line="259" w:lineRule="auto"/>
              <w:ind w:left="0" w:right="0" w:firstLine="0"/>
              <w:jc w:val="left"/>
              <w:rPr>
                <w:lang w:val="ru-RU"/>
              </w:rPr>
            </w:pPr>
          </w:p>
        </w:tc>
      </w:tr>
      <w:tr w:rsidR="00E55FBE" w:rsidRPr="00674059" w14:paraId="43B3EAB8" w14:textId="77777777" w:rsidTr="00A04583">
        <w:trPr>
          <w:trHeight w:val="811"/>
        </w:trPr>
        <w:tc>
          <w:tcPr>
            <w:tcW w:w="0" w:type="auto"/>
            <w:vMerge/>
            <w:tcBorders>
              <w:top w:val="nil"/>
              <w:left w:val="nil"/>
              <w:bottom w:val="nil"/>
              <w:right w:val="single" w:sz="6" w:space="0" w:color="000000"/>
            </w:tcBorders>
            <w:shd w:val="clear" w:color="auto" w:fill="auto"/>
          </w:tcPr>
          <w:p w14:paraId="0B0D29DE" w14:textId="77777777" w:rsidR="00E55FBE" w:rsidRPr="00E17F48" w:rsidRDefault="00E55FBE" w:rsidP="00A04583">
            <w:pPr>
              <w:spacing w:after="123" w:line="259" w:lineRule="auto"/>
              <w:ind w:left="0" w:right="0" w:firstLine="0"/>
              <w:jc w:val="left"/>
              <w:rPr>
                <w:lang w:val="ru-RU"/>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BE226" w14:textId="77777777" w:rsidR="00E55FBE" w:rsidRDefault="00CE5A7E" w:rsidP="00A04583">
            <w:pPr>
              <w:spacing w:line="259" w:lineRule="auto"/>
              <w:ind w:left="0" w:right="34" w:firstLine="0"/>
              <w:jc w:val="center"/>
            </w:pPr>
            <w:r>
              <w:t xml:space="preserve">2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EF7DA2" w14:textId="77777777" w:rsidR="00E55FBE" w:rsidRPr="00E17F48" w:rsidRDefault="00CE5A7E" w:rsidP="00A04583">
            <w:pPr>
              <w:spacing w:line="259" w:lineRule="auto"/>
              <w:ind w:left="0" w:right="0" w:firstLine="0"/>
              <w:jc w:val="left"/>
              <w:rPr>
                <w:lang w:val="ru-RU"/>
              </w:rPr>
            </w:pPr>
            <w:r w:rsidRPr="00E17F48">
              <w:rPr>
                <w:lang w:val="ru-RU"/>
              </w:rPr>
              <w:t xml:space="preserve">Задачи на зависимость между компонентами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381AD" w14:textId="77777777" w:rsidR="00E55FBE" w:rsidRDefault="00CE5A7E" w:rsidP="00A04583">
            <w:pPr>
              <w:spacing w:line="259" w:lineRule="auto"/>
              <w:ind w:left="0" w:right="33" w:firstLine="0"/>
              <w:jc w:val="center"/>
            </w:pPr>
            <w:r>
              <w:t xml:space="preserve">5 </w:t>
            </w:r>
          </w:p>
        </w:tc>
        <w:tc>
          <w:tcPr>
            <w:tcW w:w="60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828AD0"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7">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8">
              <w:r w:rsidRPr="00E17F48">
                <w:rPr>
                  <w:lang w:val="ru-RU"/>
                </w:rPr>
                <w:t xml:space="preserve"> </w:t>
              </w:r>
            </w:hyperlink>
          </w:p>
          <w:p w14:paraId="6314138B"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tcPr>
          <w:p w14:paraId="143EAE5D" w14:textId="77777777" w:rsidR="00E55FBE" w:rsidRPr="00E17F48" w:rsidRDefault="00E55FBE" w:rsidP="00A04583">
            <w:pPr>
              <w:spacing w:after="123" w:line="259" w:lineRule="auto"/>
              <w:ind w:left="0" w:right="0" w:firstLine="0"/>
              <w:jc w:val="left"/>
              <w:rPr>
                <w:lang w:val="ru-RU"/>
              </w:rPr>
            </w:pPr>
          </w:p>
        </w:tc>
      </w:tr>
      <w:tr w:rsidR="00E55FBE" w:rsidRPr="00674059" w14:paraId="134F1675" w14:textId="77777777" w:rsidTr="00A04583">
        <w:trPr>
          <w:trHeight w:val="703"/>
        </w:trPr>
        <w:tc>
          <w:tcPr>
            <w:tcW w:w="0" w:type="auto"/>
            <w:vMerge/>
            <w:tcBorders>
              <w:top w:val="nil"/>
              <w:left w:val="nil"/>
              <w:bottom w:val="nil"/>
              <w:right w:val="single" w:sz="6" w:space="0" w:color="000000"/>
            </w:tcBorders>
            <w:shd w:val="clear" w:color="auto" w:fill="auto"/>
          </w:tcPr>
          <w:p w14:paraId="684072E0" w14:textId="77777777" w:rsidR="00E55FBE" w:rsidRPr="00E17F48" w:rsidRDefault="00E55FBE" w:rsidP="00A04583">
            <w:pPr>
              <w:spacing w:after="123" w:line="259" w:lineRule="auto"/>
              <w:ind w:left="0" w:right="0" w:firstLine="0"/>
              <w:jc w:val="left"/>
              <w:rPr>
                <w:lang w:val="ru-RU"/>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83FA02" w14:textId="77777777" w:rsidR="00E55FBE" w:rsidRDefault="00CE5A7E" w:rsidP="00A04583">
            <w:pPr>
              <w:spacing w:line="259" w:lineRule="auto"/>
              <w:ind w:left="0" w:right="34" w:firstLine="0"/>
              <w:jc w:val="center"/>
            </w:pPr>
            <w:r>
              <w:t xml:space="preserve">3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1AD127" w14:textId="77777777" w:rsidR="00E55FBE" w:rsidRDefault="00CE5A7E" w:rsidP="00A04583">
            <w:pPr>
              <w:spacing w:line="259" w:lineRule="auto"/>
              <w:ind w:left="0" w:right="0" w:firstLine="0"/>
              <w:jc w:val="left"/>
            </w:pPr>
            <w:proofErr w:type="spellStart"/>
            <w:r>
              <w:t>Задачи</w:t>
            </w:r>
            <w:proofErr w:type="spellEnd"/>
            <w:r>
              <w:t xml:space="preserve"> </w:t>
            </w:r>
            <w:proofErr w:type="spellStart"/>
            <w:r>
              <w:t>на</w:t>
            </w:r>
            <w:proofErr w:type="spellEnd"/>
            <w:r>
              <w:t xml:space="preserve"> </w:t>
            </w:r>
            <w:proofErr w:type="spellStart"/>
            <w:r>
              <w:t>проценты</w:t>
            </w:r>
            <w:proofErr w:type="spellEnd"/>
            <w:r>
              <w:t xml:space="preserve">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D6A85F" w14:textId="77777777" w:rsidR="00E55FBE" w:rsidRDefault="00CE5A7E" w:rsidP="00A04583">
            <w:pPr>
              <w:spacing w:line="259" w:lineRule="auto"/>
              <w:ind w:left="0" w:right="33" w:firstLine="0"/>
              <w:jc w:val="center"/>
            </w:pPr>
            <w:r>
              <w:t xml:space="preserve">9 </w:t>
            </w:r>
          </w:p>
        </w:tc>
        <w:tc>
          <w:tcPr>
            <w:tcW w:w="6046" w:type="dxa"/>
            <w:tcBorders>
              <w:top w:val="single" w:sz="6" w:space="0" w:color="000000"/>
              <w:left w:val="single" w:sz="6" w:space="0" w:color="000000"/>
              <w:bottom w:val="single" w:sz="6" w:space="0" w:color="000000"/>
              <w:right w:val="single" w:sz="6" w:space="0" w:color="000000"/>
            </w:tcBorders>
            <w:shd w:val="clear" w:color="auto" w:fill="auto"/>
          </w:tcPr>
          <w:p w14:paraId="3206313C"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9">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10">
              <w:r w:rsidRPr="00E17F48">
                <w:rPr>
                  <w:lang w:val="ru-RU"/>
                </w:rPr>
                <w:t xml:space="preserve"> </w:t>
              </w:r>
            </w:hyperlink>
          </w:p>
          <w:p w14:paraId="329B93C7"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tcPr>
          <w:p w14:paraId="15810FFD" w14:textId="77777777" w:rsidR="00E55FBE" w:rsidRPr="00E17F48" w:rsidRDefault="00E55FBE" w:rsidP="00A04583">
            <w:pPr>
              <w:spacing w:after="123" w:line="259" w:lineRule="auto"/>
              <w:ind w:left="0" w:right="0" w:firstLine="0"/>
              <w:jc w:val="left"/>
              <w:rPr>
                <w:lang w:val="ru-RU"/>
              </w:rPr>
            </w:pPr>
          </w:p>
        </w:tc>
      </w:tr>
      <w:tr w:rsidR="00E55FBE" w:rsidRPr="00674059" w14:paraId="340B078D" w14:textId="77777777" w:rsidTr="00A04583">
        <w:trPr>
          <w:trHeight w:val="766"/>
        </w:trPr>
        <w:tc>
          <w:tcPr>
            <w:tcW w:w="0" w:type="auto"/>
            <w:vMerge/>
            <w:tcBorders>
              <w:top w:val="nil"/>
              <w:left w:val="nil"/>
              <w:bottom w:val="nil"/>
              <w:right w:val="single" w:sz="6" w:space="0" w:color="000000"/>
            </w:tcBorders>
            <w:shd w:val="clear" w:color="auto" w:fill="auto"/>
          </w:tcPr>
          <w:p w14:paraId="5C1D4D29" w14:textId="77777777" w:rsidR="00E55FBE" w:rsidRPr="00E17F48" w:rsidRDefault="00E55FBE" w:rsidP="00A04583">
            <w:pPr>
              <w:spacing w:after="123" w:line="259" w:lineRule="auto"/>
              <w:ind w:left="0" w:right="0" w:firstLine="0"/>
              <w:jc w:val="left"/>
              <w:rPr>
                <w:lang w:val="ru-RU"/>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602BF" w14:textId="77777777" w:rsidR="00E55FBE" w:rsidRDefault="00CE5A7E" w:rsidP="00A04583">
            <w:pPr>
              <w:spacing w:line="259" w:lineRule="auto"/>
              <w:ind w:left="0" w:right="34" w:firstLine="0"/>
              <w:jc w:val="center"/>
            </w:pPr>
            <w:r>
              <w:t xml:space="preserve">4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445F6" w14:textId="77777777" w:rsidR="00E55FBE" w:rsidRDefault="00CE5A7E" w:rsidP="00A04583">
            <w:pPr>
              <w:spacing w:line="259" w:lineRule="auto"/>
              <w:ind w:left="0" w:right="0" w:firstLine="0"/>
              <w:jc w:val="left"/>
            </w:pPr>
            <w:proofErr w:type="spellStart"/>
            <w:r>
              <w:t>Задачи</w:t>
            </w:r>
            <w:proofErr w:type="spellEnd"/>
            <w:r>
              <w:t xml:space="preserve"> </w:t>
            </w:r>
            <w:proofErr w:type="spellStart"/>
            <w:r>
              <w:t>на</w:t>
            </w:r>
            <w:proofErr w:type="spellEnd"/>
            <w:r>
              <w:t xml:space="preserve"> </w:t>
            </w:r>
            <w:proofErr w:type="spellStart"/>
            <w:r>
              <w:t>пропорцию</w:t>
            </w:r>
            <w:proofErr w:type="spellEnd"/>
            <w:r>
              <w:t xml:space="preserve">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3CA97C" w14:textId="77777777" w:rsidR="00E55FBE" w:rsidRDefault="00CE5A7E" w:rsidP="00A04583">
            <w:pPr>
              <w:spacing w:line="259" w:lineRule="auto"/>
              <w:ind w:left="0" w:right="33" w:firstLine="0"/>
              <w:jc w:val="center"/>
            </w:pPr>
            <w:r>
              <w:t xml:space="preserve">3 </w:t>
            </w:r>
          </w:p>
        </w:tc>
        <w:tc>
          <w:tcPr>
            <w:tcW w:w="6046" w:type="dxa"/>
            <w:tcBorders>
              <w:top w:val="single" w:sz="6" w:space="0" w:color="000000"/>
              <w:left w:val="single" w:sz="6" w:space="0" w:color="000000"/>
              <w:bottom w:val="single" w:sz="6" w:space="0" w:color="000000"/>
              <w:right w:val="single" w:sz="6" w:space="0" w:color="000000"/>
            </w:tcBorders>
            <w:shd w:val="clear" w:color="auto" w:fill="auto"/>
          </w:tcPr>
          <w:p w14:paraId="7C3EDFF2"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11">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12">
              <w:r w:rsidRPr="00E17F48">
                <w:rPr>
                  <w:lang w:val="ru-RU"/>
                </w:rPr>
                <w:t xml:space="preserve"> </w:t>
              </w:r>
            </w:hyperlink>
          </w:p>
          <w:p w14:paraId="13224851"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vAlign w:val="bottom"/>
          </w:tcPr>
          <w:p w14:paraId="253D1994" w14:textId="77777777" w:rsidR="00E55FBE" w:rsidRPr="00E17F48" w:rsidRDefault="00E55FBE" w:rsidP="00A04583">
            <w:pPr>
              <w:spacing w:after="123" w:line="259" w:lineRule="auto"/>
              <w:ind w:left="0" w:right="0" w:firstLine="0"/>
              <w:jc w:val="left"/>
              <w:rPr>
                <w:lang w:val="ru-RU"/>
              </w:rPr>
            </w:pPr>
          </w:p>
        </w:tc>
      </w:tr>
      <w:tr w:rsidR="00E55FBE" w:rsidRPr="00674059" w14:paraId="02154CB8" w14:textId="77777777" w:rsidTr="00A04583">
        <w:trPr>
          <w:trHeight w:val="826"/>
        </w:trPr>
        <w:tc>
          <w:tcPr>
            <w:tcW w:w="0" w:type="auto"/>
            <w:vMerge/>
            <w:tcBorders>
              <w:top w:val="nil"/>
              <w:left w:val="nil"/>
              <w:bottom w:val="nil"/>
              <w:right w:val="single" w:sz="6" w:space="0" w:color="000000"/>
            </w:tcBorders>
            <w:shd w:val="clear" w:color="auto" w:fill="auto"/>
          </w:tcPr>
          <w:p w14:paraId="262D7C53" w14:textId="77777777" w:rsidR="00E55FBE" w:rsidRPr="00E17F48" w:rsidRDefault="00E55FBE" w:rsidP="00A04583">
            <w:pPr>
              <w:spacing w:after="123" w:line="259" w:lineRule="auto"/>
              <w:ind w:left="0" w:right="0" w:firstLine="0"/>
              <w:jc w:val="left"/>
              <w:rPr>
                <w:lang w:val="ru-RU"/>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07364C" w14:textId="77777777" w:rsidR="00E55FBE" w:rsidRDefault="00CE5A7E" w:rsidP="00A04583">
            <w:pPr>
              <w:spacing w:line="259" w:lineRule="auto"/>
              <w:ind w:left="0" w:right="34" w:firstLine="0"/>
              <w:jc w:val="center"/>
            </w:pPr>
            <w:r>
              <w:t xml:space="preserve">5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BAD9A6" w14:textId="77777777" w:rsidR="00E55FBE" w:rsidRDefault="00CE5A7E" w:rsidP="00A04583">
            <w:pPr>
              <w:spacing w:line="259" w:lineRule="auto"/>
              <w:ind w:left="0" w:right="0" w:firstLine="0"/>
              <w:jc w:val="left"/>
            </w:pPr>
            <w:proofErr w:type="spellStart"/>
            <w:r>
              <w:t>Старинные</w:t>
            </w:r>
            <w:proofErr w:type="spellEnd"/>
            <w:r>
              <w:t xml:space="preserve"> </w:t>
            </w:r>
            <w:proofErr w:type="spellStart"/>
            <w:r>
              <w:t>задачи</w:t>
            </w:r>
            <w:proofErr w:type="spellEnd"/>
            <w:r>
              <w:t xml:space="preserve">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C9F8E" w14:textId="77777777" w:rsidR="00E55FBE" w:rsidRDefault="00CE5A7E" w:rsidP="00A04583">
            <w:pPr>
              <w:spacing w:line="259" w:lineRule="auto"/>
              <w:ind w:left="0" w:right="33" w:firstLine="0"/>
              <w:jc w:val="center"/>
            </w:pPr>
            <w:r>
              <w:t xml:space="preserve">3 </w:t>
            </w:r>
          </w:p>
        </w:tc>
        <w:tc>
          <w:tcPr>
            <w:tcW w:w="60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C1D3CB"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13">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14">
              <w:r w:rsidRPr="00E17F48">
                <w:rPr>
                  <w:lang w:val="ru-RU"/>
                </w:rPr>
                <w:t xml:space="preserve"> </w:t>
              </w:r>
            </w:hyperlink>
          </w:p>
          <w:p w14:paraId="0EE6D7FC"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tcPr>
          <w:p w14:paraId="48F88BBA" w14:textId="77777777" w:rsidR="00E55FBE" w:rsidRPr="00E17F48" w:rsidRDefault="00E55FBE" w:rsidP="00A04583">
            <w:pPr>
              <w:spacing w:after="123" w:line="259" w:lineRule="auto"/>
              <w:ind w:left="0" w:right="0" w:firstLine="0"/>
              <w:jc w:val="left"/>
              <w:rPr>
                <w:lang w:val="ru-RU"/>
              </w:rPr>
            </w:pPr>
          </w:p>
        </w:tc>
      </w:tr>
      <w:tr w:rsidR="00E55FBE" w:rsidRPr="00674059" w14:paraId="0DE419A5" w14:textId="77777777" w:rsidTr="00A04583">
        <w:trPr>
          <w:trHeight w:val="701"/>
        </w:trPr>
        <w:tc>
          <w:tcPr>
            <w:tcW w:w="0" w:type="auto"/>
            <w:vMerge/>
            <w:tcBorders>
              <w:top w:val="nil"/>
              <w:left w:val="nil"/>
              <w:bottom w:val="nil"/>
              <w:right w:val="single" w:sz="6" w:space="0" w:color="000000"/>
            </w:tcBorders>
            <w:shd w:val="clear" w:color="auto" w:fill="auto"/>
          </w:tcPr>
          <w:p w14:paraId="062CE2C6" w14:textId="77777777" w:rsidR="00E55FBE" w:rsidRPr="00E17F48" w:rsidRDefault="00E55FBE" w:rsidP="00A04583">
            <w:pPr>
              <w:spacing w:after="123" w:line="259" w:lineRule="auto"/>
              <w:ind w:left="0" w:right="0" w:firstLine="0"/>
              <w:jc w:val="left"/>
              <w:rPr>
                <w:lang w:val="ru-RU"/>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0474B1" w14:textId="77777777" w:rsidR="00E55FBE" w:rsidRDefault="00CE5A7E" w:rsidP="00A04583">
            <w:pPr>
              <w:spacing w:line="259" w:lineRule="auto"/>
              <w:ind w:left="0" w:right="34" w:firstLine="0"/>
              <w:jc w:val="center"/>
            </w:pPr>
            <w:r>
              <w:t xml:space="preserve">6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FD5B98" w14:textId="77777777" w:rsidR="00E55FBE" w:rsidRDefault="00CE5A7E" w:rsidP="00A04583">
            <w:pPr>
              <w:spacing w:line="259" w:lineRule="auto"/>
              <w:ind w:left="0" w:right="0" w:firstLine="0"/>
              <w:jc w:val="left"/>
            </w:pPr>
            <w:proofErr w:type="spellStart"/>
            <w:r>
              <w:t>Задачи</w:t>
            </w:r>
            <w:proofErr w:type="spellEnd"/>
            <w:r>
              <w:t xml:space="preserve"> </w:t>
            </w:r>
            <w:proofErr w:type="spellStart"/>
            <w:r>
              <w:t>математических</w:t>
            </w:r>
            <w:proofErr w:type="spellEnd"/>
            <w:r>
              <w:t xml:space="preserve"> </w:t>
            </w:r>
            <w:proofErr w:type="spellStart"/>
            <w:r>
              <w:t>олимпиад</w:t>
            </w:r>
            <w:proofErr w:type="spellEnd"/>
            <w:r>
              <w:t xml:space="preserve">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AFB4BB" w14:textId="77777777" w:rsidR="00E55FBE" w:rsidRDefault="00CE5A7E" w:rsidP="00A04583">
            <w:pPr>
              <w:spacing w:line="259" w:lineRule="auto"/>
              <w:ind w:left="0" w:right="33" w:firstLine="0"/>
              <w:jc w:val="center"/>
            </w:pPr>
            <w:r>
              <w:t xml:space="preserve">3 </w:t>
            </w:r>
          </w:p>
        </w:tc>
        <w:tc>
          <w:tcPr>
            <w:tcW w:w="6046" w:type="dxa"/>
            <w:tcBorders>
              <w:top w:val="single" w:sz="6" w:space="0" w:color="000000"/>
              <w:left w:val="single" w:sz="6" w:space="0" w:color="000000"/>
              <w:bottom w:val="single" w:sz="6" w:space="0" w:color="000000"/>
              <w:right w:val="single" w:sz="6" w:space="0" w:color="000000"/>
            </w:tcBorders>
            <w:shd w:val="clear" w:color="auto" w:fill="auto"/>
          </w:tcPr>
          <w:p w14:paraId="35B56411"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15">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16">
              <w:r w:rsidRPr="00E17F48">
                <w:rPr>
                  <w:lang w:val="ru-RU"/>
                </w:rPr>
                <w:t xml:space="preserve"> </w:t>
              </w:r>
            </w:hyperlink>
          </w:p>
          <w:p w14:paraId="0ACCBD04"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tcPr>
          <w:p w14:paraId="6B7BF7F3" w14:textId="77777777" w:rsidR="00E55FBE" w:rsidRPr="00E17F48" w:rsidRDefault="00E55FBE" w:rsidP="00A04583">
            <w:pPr>
              <w:spacing w:after="123" w:line="259" w:lineRule="auto"/>
              <w:ind w:left="0" w:right="0" w:firstLine="0"/>
              <w:jc w:val="left"/>
              <w:rPr>
                <w:lang w:val="ru-RU"/>
              </w:rPr>
            </w:pPr>
          </w:p>
        </w:tc>
      </w:tr>
      <w:tr w:rsidR="00E55FBE" w:rsidRPr="00674059" w14:paraId="4B853E14" w14:textId="77777777" w:rsidTr="00A04583">
        <w:trPr>
          <w:trHeight w:val="703"/>
        </w:trPr>
        <w:tc>
          <w:tcPr>
            <w:tcW w:w="0" w:type="auto"/>
            <w:vMerge/>
            <w:tcBorders>
              <w:top w:val="nil"/>
              <w:left w:val="nil"/>
              <w:bottom w:val="nil"/>
              <w:right w:val="single" w:sz="6" w:space="0" w:color="000000"/>
            </w:tcBorders>
            <w:shd w:val="clear" w:color="auto" w:fill="auto"/>
          </w:tcPr>
          <w:p w14:paraId="02B885DE" w14:textId="77777777" w:rsidR="00E55FBE" w:rsidRPr="00E17F48" w:rsidRDefault="00E55FBE" w:rsidP="00A04583">
            <w:pPr>
              <w:spacing w:after="123" w:line="259" w:lineRule="auto"/>
              <w:ind w:left="0" w:right="0" w:firstLine="0"/>
              <w:jc w:val="left"/>
              <w:rPr>
                <w:lang w:val="ru-RU"/>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44E97" w14:textId="77777777" w:rsidR="00E55FBE" w:rsidRDefault="00CE5A7E" w:rsidP="00A04583">
            <w:pPr>
              <w:spacing w:line="259" w:lineRule="auto"/>
              <w:ind w:left="0" w:right="34" w:firstLine="0"/>
              <w:jc w:val="center"/>
            </w:pPr>
            <w:r>
              <w:t xml:space="preserve">7 </w:t>
            </w:r>
          </w:p>
        </w:tc>
        <w:tc>
          <w:tcPr>
            <w:tcW w:w="4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77F8DB" w14:textId="77777777" w:rsidR="00E55FBE" w:rsidRDefault="00CE5A7E" w:rsidP="00A04583">
            <w:pPr>
              <w:spacing w:line="259" w:lineRule="auto"/>
              <w:ind w:left="0" w:right="0" w:firstLine="0"/>
              <w:jc w:val="left"/>
            </w:pPr>
            <w:proofErr w:type="spellStart"/>
            <w:r>
              <w:t>Итоговые</w:t>
            </w:r>
            <w:proofErr w:type="spellEnd"/>
            <w:r>
              <w:t xml:space="preserve"> </w:t>
            </w:r>
            <w:proofErr w:type="spellStart"/>
            <w:r>
              <w:t>занятия</w:t>
            </w:r>
            <w:proofErr w:type="spellEnd"/>
            <w:r>
              <w:t xml:space="preserve">. </w:t>
            </w:r>
            <w:proofErr w:type="spellStart"/>
            <w:r>
              <w:t>Резерв</w:t>
            </w:r>
            <w:proofErr w:type="spellEnd"/>
            <w:r>
              <w:t xml:space="preserve">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92E006" w14:textId="77777777" w:rsidR="00E55FBE" w:rsidRDefault="00CE5A7E" w:rsidP="00A04583">
            <w:pPr>
              <w:spacing w:line="259" w:lineRule="auto"/>
              <w:ind w:left="0" w:right="33" w:firstLine="0"/>
              <w:jc w:val="center"/>
            </w:pPr>
            <w:r>
              <w:t xml:space="preserve">5 </w:t>
            </w:r>
          </w:p>
        </w:tc>
        <w:tc>
          <w:tcPr>
            <w:tcW w:w="6046" w:type="dxa"/>
            <w:tcBorders>
              <w:top w:val="single" w:sz="6" w:space="0" w:color="000000"/>
              <w:left w:val="single" w:sz="6" w:space="0" w:color="000000"/>
              <w:bottom w:val="single" w:sz="6" w:space="0" w:color="000000"/>
              <w:right w:val="single" w:sz="6" w:space="0" w:color="000000"/>
            </w:tcBorders>
            <w:shd w:val="clear" w:color="auto" w:fill="auto"/>
          </w:tcPr>
          <w:p w14:paraId="54A90053" w14:textId="77777777" w:rsidR="00E55FBE" w:rsidRPr="00E17F48" w:rsidRDefault="00CE5A7E" w:rsidP="00A04583">
            <w:pPr>
              <w:spacing w:line="259" w:lineRule="auto"/>
              <w:ind w:left="0" w:right="34" w:firstLine="0"/>
              <w:jc w:val="center"/>
              <w:rPr>
                <w:lang w:val="ru-RU"/>
              </w:rPr>
            </w:pPr>
            <w:r w:rsidRPr="00E17F48">
              <w:rPr>
                <w:lang w:val="ru-RU"/>
              </w:rPr>
              <w:t xml:space="preserve">Библиотека ЦОК </w:t>
            </w:r>
            <w:hyperlink r:id="rId17">
              <w:r w:rsidRPr="00A04583">
                <w:rPr>
                  <w:u w:val="single" w:color="000000"/>
                </w:rPr>
                <w:t>https</w:t>
              </w:r>
              <w:r w:rsidRPr="00E17F48">
                <w:rPr>
                  <w:u w:val="single" w:color="000000"/>
                  <w:lang w:val="ru-RU"/>
                </w:rPr>
                <w:t>://</w:t>
              </w:r>
              <w:r w:rsidRPr="00A04583">
                <w:rPr>
                  <w:u w:val="single" w:color="000000"/>
                </w:rPr>
                <w:t>m</w:t>
              </w:r>
              <w:r w:rsidRPr="00E17F48">
                <w:rPr>
                  <w:u w:val="single" w:color="000000"/>
                  <w:lang w:val="ru-RU"/>
                </w:rPr>
                <w:t>.</w:t>
              </w:r>
              <w:proofErr w:type="spellStart"/>
              <w:r w:rsidRPr="00A04583">
                <w:rPr>
                  <w:u w:val="single" w:color="000000"/>
                </w:rPr>
                <w:t>edsoo</w:t>
              </w:r>
              <w:proofErr w:type="spellEnd"/>
              <w:r w:rsidRPr="00E17F48">
                <w:rPr>
                  <w:u w:val="single" w:color="000000"/>
                  <w:lang w:val="ru-RU"/>
                </w:rPr>
                <w:t>.</w:t>
              </w:r>
              <w:proofErr w:type="spellStart"/>
              <w:r w:rsidRPr="00A04583">
                <w:rPr>
                  <w:u w:val="single" w:color="000000"/>
                </w:rPr>
                <w:t>ru</w:t>
              </w:r>
              <w:proofErr w:type="spellEnd"/>
              <w:r w:rsidRPr="00E17F48">
                <w:rPr>
                  <w:u w:val="single" w:color="000000"/>
                  <w:lang w:val="ru-RU"/>
                </w:rPr>
                <w:t>/7</w:t>
              </w:r>
              <w:r w:rsidRPr="00A04583">
                <w:rPr>
                  <w:u w:val="single" w:color="000000"/>
                </w:rPr>
                <w:t>f</w:t>
              </w:r>
              <w:r w:rsidRPr="00E17F48">
                <w:rPr>
                  <w:u w:val="single" w:color="000000"/>
                  <w:lang w:val="ru-RU"/>
                </w:rPr>
                <w:t>417</w:t>
              </w:r>
              <w:proofErr w:type="spellStart"/>
              <w:r w:rsidRPr="00A04583">
                <w:rPr>
                  <w:u w:val="single" w:color="000000"/>
                </w:rPr>
                <w:t>af</w:t>
              </w:r>
              <w:proofErr w:type="spellEnd"/>
              <w:r w:rsidRPr="00E17F48">
                <w:rPr>
                  <w:u w:val="single" w:color="000000"/>
                  <w:lang w:val="ru-RU"/>
                </w:rPr>
                <w:t>8</w:t>
              </w:r>
            </w:hyperlink>
            <w:hyperlink r:id="rId18">
              <w:r w:rsidRPr="00E17F48">
                <w:rPr>
                  <w:lang w:val="ru-RU"/>
                </w:rPr>
                <w:t xml:space="preserve"> </w:t>
              </w:r>
            </w:hyperlink>
          </w:p>
          <w:p w14:paraId="727E4831" w14:textId="77777777" w:rsidR="00E55FBE" w:rsidRPr="00E17F48" w:rsidRDefault="00CE5A7E" w:rsidP="00A04583">
            <w:pPr>
              <w:spacing w:line="259" w:lineRule="auto"/>
              <w:ind w:left="0" w:right="33" w:firstLine="0"/>
              <w:jc w:val="center"/>
              <w:rPr>
                <w:lang w:val="ru-RU"/>
              </w:rPr>
            </w:pPr>
            <w:proofErr w:type="spellStart"/>
            <w:r w:rsidRPr="00E17F48">
              <w:rPr>
                <w:lang w:val="ru-RU"/>
              </w:rPr>
              <w:t>Учи.ру</w:t>
            </w:r>
            <w:proofErr w:type="spellEnd"/>
            <w:r w:rsidRPr="00E17F48">
              <w:rPr>
                <w:lang w:val="ru-RU"/>
              </w:rPr>
              <w:t xml:space="preserve"> </w:t>
            </w:r>
            <w:r>
              <w:t>https</w:t>
            </w:r>
            <w:r w:rsidRPr="00E17F48">
              <w:rPr>
                <w:lang w:val="ru-RU"/>
              </w:rPr>
              <w:t>://</w:t>
            </w:r>
            <w:proofErr w:type="spellStart"/>
            <w:r>
              <w:t>uchi</w:t>
            </w:r>
            <w:proofErr w:type="spellEnd"/>
            <w:r w:rsidRPr="00E17F48">
              <w:rPr>
                <w:lang w:val="ru-RU"/>
              </w:rPr>
              <w:t>.</w:t>
            </w:r>
            <w:proofErr w:type="spellStart"/>
            <w:r>
              <w:t>ru</w:t>
            </w:r>
            <w:proofErr w:type="spellEnd"/>
            <w:r w:rsidRPr="00E17F48">
              <w:rPr>
                <w:lang w:val="ru-RU"/>
              </w:rPr>
              <w:t xml:space="preserve"> </w:t>
            </w:r>
          </w:p>
        </w:tc>
        <w:tc>
          <w:tcPr>
            <w:tcW w:w="0" w:type="auto"/>
            <w:vMerge/>
            <w:tcBorders>
              <w:top w:val="nil"/>
              <w:left w:val="single" w:sz="6" w:space="0" w:color="000000"/>
              <w:bottom w:val="nil"/>
              <w:right w:val="nil"/>
            </w:tcBorders>
            <w:shd w:val="clear" w:color="auto" w:fill="auto"/>
          </w:tcPr>
          <w:p w14:paraId="71A46A0C" w14:textId="77777777" w:rsidR="00E55FBE" w:rsidRPr="00E17F48" w:rsidRDefault="00E55FBE" w:rsidP="00A04583">
            <w:pPr>
              <w:spacing w:after="123" w:line="259" w:lineRule="auto"/>
              <w:ind w:left="0" w:right="0" w:firstLine="0"/>
              <w:jc w:val="left"/>
              <w:rPr>
                <w:lang w:val="ru-RU"/>
              </w:rPr>
            </w:pPr>
          </w:p>
        </w:tc>
      </w:tr>
      <w:tr w:rsidR="00E55FBE" w14:paraId="6F0DD53B" w14:textId="77777777" w:rsidTr="00A04583">
        <w:trPr>
          <w:trHeight w:val="581"/>
        </w:trPr>
        <w:tc>
          <w:tcPr>
            <w:tcW w:w="0" w:type="auto"/>
            <w:vMerge/>
            <w:tcBorders>
              <w:top w:val="nil"/>
              <w:left w:val="nil"/>
              <w:bottom w:val="nil"/>
              <w:right w:val="single" w:sz="6" w:space="0" w:color="000000"/>
            </w:tcBorders>
            <w:shd w:val="clear" w:color="auto" w:fill="auto"/>
          </w:tcPr>
          <w:p w14:paraId="51AB5883" w14:textId="77777777" w:rsidR="00E55FBE" w:rsidRPr="00E17F48" w:rsidRDefault="00E55FBE" w:rsidP="00A04583">
            <w:pPr>
              <w:spacing w:after="123" w:line="259" w:lineRule="auto"/>
              <w:ind w:left="0" w:right="0" w:firstLine="0"/>
              <w:jc w:val="left"/>
              <w:rPr>
                <w:lang w:val="ru-RU"/>
              </w:rPr>
            </w:pPr>
          </w:p>
        </w:tc>
        <w:tc>
          <w:tcPr>
            <w:tcW w:w="484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56F6BDD" w14:textId="77777777" w:rsidR="00E55FBE" w:rsidRPr="00E17F48" w:rsidRDefault="00CE5A7E" w:rsidP="00A04583">
            <w:pPr>
              <w:spacing w:line="259" w:lineRule="auto"/>
              <w:ind w:left="0" w:right="34" w:firstLine="0"/>
              <w:jc w:val="center"/>
              <w:rPr>
                <w:lang w:val="ru-RU"/>
              </w:rPr>
            </w:pPr>
            <w:r w:rsidRPr="00E17F48">
              <w:rPr>
                <w:lang w:val="ru-RU"/>
              </w:rPr>
              <w:t xml:space="preserve">Общее количество часов по программе </w:t>
            </w:r>
          </w:p>
        </w:tc>
        <w:tc>
          <w:tcPr>
            <w:tcW w:w="19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89C1B3" w14:textId="77777777" w:rsidR="00E55FBE" w:rsidRDefault="00CE5A7E" w:rsidP="00A04583">
            <w:pPr>
              <w:spacing w:line="259" w:lineRule="auto"/>
              <w:ind w:left="0" w:right="33" w:firstLine="0"/>
              <w:jc w:val="center"/>
            </w:pPr>
            <w:r>
              <w:t xml:space="preserve">34 </w:t>
            </w:r>
          </w:p>
        </w:tc>
        <w:tc>
          <w:tcPr>
            <w:tcW w:w="60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89D48" w14:textId="77777777" w:rsidR="00E55FBE" w:rsidRDefault="00CE5A7E" w:rsidP="00A04583">
            <w:pPr>
              <w:spacing w:line="259" w:lineRule="auto"/>
              <w:ind w:left="14" w:right="0" w:firstLine="0"/>
              <w:jc w:val="center"/>
            </w:pPr>
            <w:r>
              <w:t xml:space="preserve"> </w:t>
            </w:r>
          </w:p>
        </w:tc>
        <w:tc>
          <w:tcPr>
            <w:tcW w:w="0" w:type="auto"/>
            <w:vMerge/>
            <w:tcBorders>
              <w:top w:val="nil"/>
              <w:left w:val="single" w:sz="6" w:space="0" w:color="000000"/>
              <w:bottom w:val="nil"/>
              <w:right w:val="nil"/>
            </w:tcBorders>
            <w:shd w:val="clear" w:color="auto" w:fill="auto"/>
          </w:tcPr>
          <w:p w14:paraId="7216C844" w14:textId="77777777" w:rsidR="00E55FBE" w:rsidRDefault="00E55FBE" w:rsidP="00A04583">
            <w:pPr>
              <w:spacing w:after="123" w:line="259" w:lineRule="auto"/>
              <w:ind w:left="0" w:right="0" w:firstLine="0"/>
              <w:jc w:val="left"/>
            </w:pPr>
          </w:p>
        </w:tc>
      </w:tr>
      <w:tr w:rsidR="00E55FBE" w14:paraId="351411DA" w14:textId="77777777" w:rsidTr="00A04583">
        <w:trPr>
          <w:trHeight w:val="444"/>
        </w:trPr>
        <w:tc>
          <w:tcPr>
            <w:tcW w:w="6307" w:type="dxa"/>
            <w:gridSpan w:val="3"/>
            <w:tcBorders>
              <w:top w:val="nil"/>
              <w:left w:val="nil"/>
              <w:bottom w:val="nil"/>
              <w:right w:val="nil"/>
            </w:tcBorders>
            <w:shd w:val="clear" w:color="auto" w:fill="auto"/>
          </w:tcPr>
          <w:p w14:paraId="00BA3472" w14:textId="77777777" w:rsidR="00E55FBE" w:rsidRDefault="00E55FBE" w:rsidP="00A04583">
            <w:pPr>
              <w:spacing w:after="123" w:line="259" w:lineRule="auto"/>
              <w:ind w:left="0" w:right="0" w:firstLine="0"/>
              <w:jc w:val="left"/>
            </w:pPr>
          </w:p>
        </w:tc>
        <w:tc>
          <w:tcPr>
            <w:tcW w:w="9456" w:type="dxa"/>
            <w:gridSpan w:val="3"/>
            <w:tcBorders>
              <w:top w:val="nil"/>
              <w:left w:val="nil"/>
              <w:bottom w:val="nil"/>
              <w:right w:val="nil"/>
            </w:tcBorders>
            <w:shd w:val="clear" w:color="auto" w:fill="auto"/>
          </w:tcPr>
          <w:p w14:paraId="027A9E35" w14:textId="77777777" w:rsidR="00E55FBE" w:rsidRDefault="00CE5A7E" w:rsidP="00A04583">
            <w:pPr>
              <w:spacing w:line="259" w:lineRule="auto"/>
              <w:ind w:left="1178" w:right="0" w:firstLine="0"/>
              <w:jc w:val="left"/>
            </w:pPr>
            <w:r>
              <w:t xml:space="preserve"> </w:t>
            </w:r>
          </w:p>
        </w:tc>
      </w:tr>
    </w:tbl>
    <w:p w14:paraId="5DFD98D1" w14:textId="77777777" w:rsidR="00E55FBE" w:rsidRDefault="00CE5A7E">
      <w:pPr>
        <w:spacing w:line="259" w:lineRule="auto"/>
        <w:ind w:left="0" w:right="4425" w:firstLine="0"/>
        <w:jc w:val="right"/>
      </w:pPr>
      <w:r>
        <w:rPr>
          <w:sz w:val="22"/>
        </w:rPr>
        <w:tab/>
      </w:r>
      <w:r>
        <w:t xml:space="preserve"> </w:t>
      </w:r>
    </w:p>
    <w:sectPr w:rsidR="00E55FBE">
      <w:pgSz w:w="16838" w:h="11906" w:orient="landscape"/>
      <w:pgMar w:top="1135" w:right="1054" w:bottom="1144" w:left="56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579B2"/>
    <w:multiLevelType w:val="hybridMultilevel"/>
    <w:tmpl w:val="536834EE"/>
    <w:lvl w:ilvl="0" w:tplc="02CC94BA">
      <w:start w:val="1"/>
      <w:numFmt w:val="bullet"/>
      <w:lvlText w:val="•"/>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E4AB14">
      <w:start w:val="1"/>
      <w:numFmt w:val="bullet"/>
      <w:lvlText w:val="o"/>
      <w:lvlJc w:val="left"/>
      <w:pPr>
        <w:ind w:left="1548"/>
      </w:pPr>
      <w:rPr>
        <w:rFonts w:ascii="Segoe UI Symbol" w:eastAsia="Segoe UI Symbol" w:hAnsi="Segoe UI Symbol" w:cs="Segoe UI Symbol"/>
        <w:b w:val="0"/>
        <w:i w:val="0"/>
        <w:strike w:val="0"/>
        <w:dstrike w:val="0"/>
        <w:color w:val="000000"/>
        <w:sz w:val="33"/>
        <w:szCs w:val="33"/>
        <w:u w:val="none" w:color="000000"/>
        <w:bdr w:val="none" w:sz="0" w:space="0" w:color="auto"/>
        <w:shd w:val="clear" w:color="auto" w:fill="auto"/>
        <w:vertAlign w:val="baseline"/>
      </w:rPr>
    </w:lvl>
    <w:lvl w:ilvl="2" w:tplc="B82E4B2A">
      <w:start w:val="1"/>
      <w:numFmt w:val="bullet"/>
      <w:lvlText w:val="▪"/>
      <w:lvlJc w:val="left"/>
      <w:pPr>
        <w:ind w:left="2268"/>
      </w:pPr>
      <w:rPr>
        <w:rFonts w:ascii="Segoe UI Symbol" w:eastAsia="Segoe UI Symbol" w:hAnsi="Segoe UI Symbol" w:cs="Segoe UI Symbol"/>
        <w:b w:val="0"/>
        <w:i w:val="0"/>
        <w:strike w:val="0"/>
        <w:dstrike w:val="0"/>
        <w:color w:val="000000"/>
        <w:sz w:val="33"/>
        <w:szCs w:val="33"/>
        <w:u w:val="none" w:color="000000"/>
        <w:bdr w:val="none" w:sz="0" w:space="0" w:color="auto"/>
        <w:shd w:val="clear" w:color="auto" w:fill="auto"/>
        <w:vertAlign w:val="baseline"/>
      </w:rPr>
    </w:lvl>
    <w:lvl w:ilvl="3" w:tplc="119C0736">
      <w:start w:val="1"/>
      <w:numFmt w:val="bullet"/>
      <w:lvlText w:val="•"/>
      <w:lvlJc w:val="left"/>
      <w:pPr>
        <w:ind w:left="2988"/>
      </w:pPr>
      <w:rPr>
        <w:rFonts w:ascii="Arial" w:eastAsia="Arial" w:hAnsi="Arial" w:cs="Arial"/>
        <w:b w:val="0"/>
        <w:i w:val="0"/>
        <w:strike w:val="0"/>
        <w:dstrike w:val="0"/>
        <w:color w:val="000000"/>
        <w:sz w:val="33"/>
        <w:szCs w:val="33"/>
        <w:u w:val="none" w:color="000000"/>
        <w:bdr w:val="none" w:sz="0" w:space="0" w:color="auto"/>
        <w:shd w:val="clear" w:color="auto" w:fill="auto"/>
        <w:vertAlign w:val="baseline"/>
      </w:rPr>
    </w:lvl>
    <w:lvl w:ilvl="4" w:tplc="EB7805A4">
      <w:start w:val="1"/>
      <w:numFmt w:val="bullet"/>
      <w:lvlText w:val="o"/>
      <w:lvlJc w:val="left"/>
      <w:pPr>
        <w:ind w:left="3708"/>
      </w:pPr>
      <w:rPr>
        <w:rFonts w:ascii="Segoe UI Symbol" w:eastAsia="Segoe UI Symbol" w:hAnsi="Segoe UI Symbol" w:cs="Segoe UI Symbol"/>
        <w:b w:val="0"/>
        <w:i w:val="0"/>
        <w:strike w:val="0"/>
        <w:dstrike w:val="0"/>
        <w:color w:val="000000"/>
        <w:sz w:val="33"/>
        <w:szCs w:val="33"/>
        <w:u w:val="none" w:color="000000"/>
        <w:bdr w:val="none" w:sz="0" w:space="0" w:color="auto"/>
        <w:shd w:val="clear" w:color="auto" w:fill="auto"/>
        <w:vertAlign w:val="baseline"/>
      </w:rPr>
    </w:lvl>
    <w:lvl w:ilvl="5" w:tplc="DB5E56AA">
      <w:start w:val="1"/>
      <w:numFmt w:val="bullet"/>
      <w:lvlText w:val="▪"/>
      <w:lvlJc w:val="left"/>
      <w:pPr>
        <w:ind w:left="4428"/>
      </w:pPr>
      <w:rPr>
        <w:rFonts w:ascii="Segoe UI Symbol" w:eastAsia="Segoe UI Symbol" w:hAnsi="Segoe UI Symbol" w:cs="Segoe UI Symbol"/>
        <w:b w:val="0"/>
        <w:i w:val="0"/>
        <w:strike w:val="0"/>
        <w:dstrike w:val="0"/>
        <w:color w:val="000000"/>
        <w:sz w:val="33"/>
        <w:szCs w:val="33"/>
        <w:u w:val="none" w:color="000000"/>
        <w:bdr w:val="none" w:sz="0" w:space="0" w:color="auto"/>
        <w:shd w:val="clear" w:color="auto" w:fill="auto"/>
        <w:vertAlign w:val="baseline"/>
      </w:rPr>
    </w:lvl>
    <w:lvl w:ilvl="6" w:tplc="1B88A03C">
      <w:start w:val="1"/>
      <w:numFmt w:val="bullet"/>
      <w:lvlText w:val="•"/>
      <w:lvlJc w:val="left"/>
      <w:pPr>
        <w:ind w:left="5148"/>
      </w:pPr>
      <w:rPr>
        <w:rFonts w:ascii="Arial" w:eastAsia="Arial" w:hAnsi="Arial" w:cs="Arial"/>
        <w:b w:val="0"/>
        <w:i w:val="0"/>
        <w:strike w:val="0"/>
        <w:dstrike w:val="0"/>
        <w:color w:val="000000"/>
        <w:sz w:val="33"/>
        <w:szCs w:val="33"/>
        <w:u w:val="none" w:color="000000"/>
        <w:bdr w:val="none" w:sz="0" w:space="0" w:color="auto"/>
        <w:shd w:val="clear" w:color="auto" w:fill="auto"/>
        <w:vertAlign w:val="baseline"/>
      </w:rPr>
    </w:lvl>
    <w:lvl w:ilvl="7" w:tplc="BEF44F2C">
      <w:start w:val="1"/>
      <w:numFmt w:val="bullet"/>
      <w:lvlText w:val="o"/>
      <w:lvlJc w:val="left"/>
      <w:pPr>
        <w:ind w:left="5868"/>
      </w:pPr>
      <w:rPr>
        <w:rFonts w:ascii="Segoe UI Symbol" w:eastAsia="Segoe UI Symbol" w:hAnsi="Segoe UI Symbol" w:cs="Segoe UI Symbol"/>
        <w:b w:val="0"/>
        <w:i w:val="0"/>
        <w:strike w:val="0"/>
        <w:dstrike w:val="0"/>
        <w:color w:val="000000"/>
        <w:sz w:val="33"/>
        <w:szCs w:val="33"/>
        <w:u w:val="none" w:color="000000"/>
        <w:bdr w:val="none" w:sz="0" w:space="0" w:color="auto"/>
        <w:shd w:val="clear" w:color="auto" w:fill="auto"/>
        <w:vertAlign w:val="baseline"/>
      </w:rPr>
    </w:lvl>
    <w:lvl w:ilvl="8" w:tplc="9D149400">
      <w:start w:val="1"/>
      <w:numFmt w:val="bullet"/>
      <w:lvlText w:val="▪"/>
      <w:lvlJc w:val="left"/>
      <w:pPr>
        <w:ind w:left="6588"/>
      </w:pPr>
      <w:rPr>
        <w:rFonts w:ascii="Segoe UI Symbol" w:eastAsia="Segoe UI Symbol" w:hAnsi="Segoe UI Symbol" w:cs="Segoe UI Symbol"/>
        <w:b w:val="0"/>
        <w:i w:val="0"/>
        <w:strike w:val="0"/>
        <w:dstrike w:val="0"/>
        <w:color w:val="000000"/>
        <w:sz w:val="33"/>
        <w:szCs w:val="33"/>
        <w:u w:val="none" w:color="000000"/>
        <w:bdr w:val="none" w:sz="0" w:space="0" w:color="auto"/>
        <w:shd w:val="clear" w:color="auto" w:fill="auto"/>
        <w:vertAlign w:val="baseline"/>
      </w:rPr>
    </w:lvl>
  </w:abstractNum>
  <w:abstractNum w:abstractNumId="1" w15:restartNumberingAfterBreak="0">
    <w:nsid w:val="720736D6"/>
    <w:multiLevelType w:val="hybridMultilevel"/>
    <w:tmpl w:val="F566E54A"/>
    <w:lvl w:ilvl="0" w:tplc="02CC94BA">
      <w:start w:val="1"/>
      <w:numFmt w:val="bullet"/>
      <w:lvlText w:val="•"/>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386E6A">
      <w:start w:val="1"/>
      <w:numFmt w:val="bullet"/>
      <w:lvlText w:val="o"/>
      <w:lvlJc w:val="left"/>
      <w:pPr>
        <w:ind w:left="1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9EED96">
      <w:start w:val="1"/>
      <w:numFmt w:val="bullet"/>
      <w:lvlText w:val="▪"/>
      <w:lvlJc w:val="left"/>
      <w:pPr>
        <w:ind w:left="2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C8645A">
      <w:start w:val="1"/>
      <w:numFmt w:val="bullet"/>
      <w:lvlText w:val="•"/>
      <w:lvlJc w:val="left"/>
      <w:pPr>
        <w:ind w:left="3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BA195C">
      <w:start w:val="1"/>
      <w:numFmt w:val="bullet"/>
      <w:lvlText w:val="o"/>
      <w:lvlJc w:val="left"/>
      <w:pPr>
        <w:ind w:left="3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6C3408">
      <w:start w:val="1"/>
      <w:numFmt w:val="bullet"/>
      <w:lvlText w:val="▪"/>
      <w:lvlJc w:val="left"/>
      <w:pPr>
        <w:ind w:left="4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21980">
      <w:start w:val="1"/>
      <w:numFmt w:val="bullet"/>
      <w:lvlText w:val="•"/>
      <w:lvlJc w:val="left"/>
      <w:pPr>
        <w:ind w:left="5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667502">
      <w:start w:val="1"/>
      <w:numFmt w:val="bullet"/>
      <w:lvlText w:val="o"/>
      <w:lvlJc w:val="left"/>
      <w:pPr>
        <w:ind w:left="5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D20CBA">
      <w:start w:val="1"/>
      <w:numFmt w:val="bullet"/>
      <w:lvlText w:val="▪"/>
      <w:lvlJc w:val="left"/>
      <w:pPr>
        <w:ind w:left="6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2"/>
  </w:compat>
  <w:rsids>
    <w:rsidRoot w:val="00E55FBE"/>
    <w:rsid w:val="00674059"/>
    <w:rsid w:val="0095787B"/>
    <w:rsid w:val="00A04583"/>
    <w:rsid w:val="00B64056"/>
    <w:rsid w:val="00CA6334"/>
    <w:rsid w:val="00CE5A7E"/>
    <w:rsid w:val="00E17F48"/>
    <w:rsid w:val="00E55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C5278"/>
  <w15:docId w15:val="{F3FD4737-ADC7-4DCC-AF3A-485BFD39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49" w:lineRule="auto"/>
      <w:ind w:left="10" w:right="11" w:hanging="10"/>
      <w:jc w:val="both"/>
    </w:pPr>
    <w:rPr>
      <w:rFonts w:ascii="Times New Roman" w:hAnsi="Times New Roman"/>
      <w:color w:val="000000"/>
      <w:sz w:val="24"/>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Pr>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m.edsoo.ru/7f417af8" TargetMode="External"/><Relationship Id="rId13" Type="http://schemas.openxmlformats.org/officeDocument/2006/relationships/hyperlink" Target="https://m.edsoo.ru/7f417af8" TargetMode="External"/><Relationship Id="rId18" Type="http://schemas.openxmlformats.org/officeDocument/2006/relationships/hyperlink" Target="https://m.edsoo.ru/7f417af8" TargetMode="External"/><Relationship Id="rId3" Type="http://schemas.openxmlformats.org/officeDocument/2006/relationships/settings" Target="settings.xml"/><Relationship Id="rId7" Type="http://schemas.openxmlformats.org/officeDocument/2006/relationships/hyperlink" Target="https://m.edsoo.ru/7f417af8" TargetMode="External"/><Relationship Id="rId12" Type="http://schemas.openxmlformats.org/officeDocument/2006/relationships/hyperlink" Target="https://m.edsoo.ru/7f417af8" TargetMode="External"/><Relationship Id="rId17" Type="http://schemas.openxmlformats.org/officeDocument/2006/relationships/hyperlink" Target="https://m.edsoo.ru/7f417af8" TargetMode="External"/><Relationship Id="rId2" Type="http://schemas.openxmlformats.org/officeDocument/2006/relationships/styles" Target="styles.xml"/><Relationship Id="rId16" Type="http://schemas.openxmlformats.org/officeDocument/2006/relationships/hyperlink" Target="https://m.edsoo.ru/7f417af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af8" TargetMode="External"/><Relationship Id="rId11" Type="http://schemas.openxmlformats.org/officeDocument/2006/relationships/hyperlink" Target="https://m.edsoo.ru/7f417af8" TargetMode="External"/><Relationship Id="rId5" Type="http://schemas.openxmlformats.org/officeDocument/2006/relationships/hyperlink" Target="https://m.edsoo.ru/7f417af8" TargetMode="External"/><Relationship Id="rId15" Type="http://schemas.openxmlformats.org/officeDocument/2006/relationships/hyperlink" Target="https://m.edsoo.ru/7f417af8" TargetMode="External"/><Relationship Id="rId10" Type="http://schemas.openxmlformats.org/officeDocument/2006/relationships/hyperlink" Target="https://m.edsoo.ru/7f417af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7af8" TargetMode="External"/><Relationship Id="rId14" Type="http://schemas.openxmlformats.org/officeDocument/2006/relationships/hyperlink" Target="https://m.edsoo.ru/7f417a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1522</Words>
  <Characters>8678</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10180</CharactersWithSpaces>
  <SharedDoc>false</SharedDoc>
  <HLinks>
    <vt:vector size="84" baseType="variant">
      <vt:variant>
        <vt:i4>3997759</vt:i4>
      </vt:variant>
      <vt:variant>
        <vt:i4>39</vt:i4>
      </vt:variant>
      <vt:variant>
        <vt:i4>0</vt:i4>
      </vt:variant>
      <vt:variant>
        <vt:i4>5</vt:i4>
      </vt:variant>
      <vt:variant>
        <vt:lpwstr>https://m.edsoo.ru/7f417af8</vt:lpwstr>
      </vt:variant>
      <vt:variant>
        <vt:lpwstr/>
      </vt:variant>
      <vt:variant>
        <vt:i4>3997759</vt:i4>
      </vt:variant>
      <vt:variant>
        <vt:i4>36</vt:i4>
      </vt:variant>
      <vt:variant>
        <vt:i4>0</vt:i4>
      </vt:variant>
      <vt:variant>
        <vt:i4>5</vt:i4>
      </vt:variant>
      <vt:variant>
        <vt:lpwstr>https://m.edsoo.ru/7f417af8</vt:lpwstr>
      </vt:variant>
      <vt:variant>
        <vt:lpwstr/>
      </vt:variant>
      <vt:variant>
        <vt:i4>3997759</vt:i4>
      </vt:variant>
      <vt:variant>
        <vt:i4>33</vt:i4>
      </vt:variant>
      <vt:variant>
        <vt:i4>0</vt:i4>
      </vt:variant>
      <vt:variant>
        <vt:i4>5</vt:i4>
      </vt:variant>
      <vt:variant>
        <vt:lpwstr>https://m.edsoo.ru/7f417af8</vt:lpwstr>
      </vt:variant>
      <vt:variant>
        <vt:lpwstr/>
      </vt:variant>
      <vt:variant>
        <vt:i4>3997759</vt:i4>
      </vt:variant>
      <vt:variant>
        <vt:i4>30</vt:i4>
      </vt:variant>
      <vt:variant>
        <vt:i4>0</vt:i4>
      </vt:variant>
      <vt:variant>
        <vt:i4>5</vt:i4>
      </vt:variant>
      <vt:variant>
        <vt:lpwstr>https://m.edsoo.ru/7f417af8</vt:lpwstr>
      </vt:variant>
      <vt:variant>
        <vt:lpwstr/>
      </vt:variant>
      <vt:variant>
        <vt:i4>3997759</vt:i4>
      </vt:variant>
      <vt:variant>
        <vt:i4>27</vt:i4>
      </vt:variant>
      <vt:variant>
        <vt:i4>0</vt:i4>
      </vt:variant>
      <vt:variant>
        <vt:i4>5</vt:i4>
      </vt:variant>
      <vt:variant>
        <vt:lpwstr>https://m.edsoo.ru/7f417af8</vt:lpwstr>
      </vt:variant>
      <vt:variant>
        <vt:lpwstr/>
      </vt:variant>
      <vt:variant>
        <vt:i4>3997759</vt:i4>
      </vt:variant>
      <vt:variant>
        <vt:i4>24</vt:i4>
      </vt:variant>
      <vt:variant>
        <vt:i4>0</vt:i4>
      </vt:variant>
      <vt:variant>
        <vt:i4>5</vt:i4>
      </vt:variant>
      <vt:variant>
        <vt:lpwstr>https://m.edsoo.ru/7f417af8</vt:lpwstr>
      </vt:variant>
      <vt:variant>
        <vt:lpwstr/>
      </vt:variant>
      <vt:variant>
        <vt:i4>3997759</vt:i4>
      </vt:variant>
      <vt:variant>
        <vt:i4>21</vt:i4>
      </vt:variant>
      <vt:variant>
        <vt:i4>0</vt:i4>
      </vt:variant>
      <vt:variant>
        <vt:i4>5</vt:i4>
      </vt:variant>
      <vt:variant>
        <vt:lpwstr>https://m.edsoo.ru/7f417af8</vt:lpwstr>
      </vt:variant>
      <vt:variant>
        <vt:lpwstr/>
      </vt:variant>
      <vt:variant>
        <vt:i4>3997759</vt:i4>
      </vt:variant>
      <vt:variant>
        <vt:i4>18</vt:i4>
      </vt:variant>
      <vt:variant>
        <vt:i4>0</vt:i4>
      </vt:variant>
      <vt:variant>
        <vt:i4>5</vt:i4>
      </vt:variant>
      <vt:variant>
        <vt:lpwstr>https://m.edsoo.ru/7f417af8</vt:lpwstr>
      </vt:variant>
      <vt:variant>
        <vt:lpwstr/>
      </vt:variant>
      <vt:variant>
        <vt:i4>3997759</vt:i4>
      </vt:variant>
      <vt:variant>
        <vt:i4>15</vt:i4>
      </vt:variant>
      <vt:variant>
        <vt:i4>0</vt:i4>
      </vt:variant>
      <vt:variant>
        <vt:i4>5</vt:i4>
      </vt:variant>
      <vt:variant>
        <vt:lpwstr>https://m.edsoo.ru/7f417af8</vt:lpwstr>
      </vt:variant>
      <vt:variant>
        <vt:lpwstr/>
      </vt:variant>
      <vt:variant>
        <vt:i4>3997759</vt:i4>
      </vt:variant>
      <vt:variant>
        <vt:i4>12</vt:i4>
      </vt:variant>
      <vt:variant>
        <vt:i4>0</vt:i4>
      </vt:variant>
      <vt:variant>
        <vt:i4>5</vt:i4>
      </vt:variant>
      <vt:variant>
        <vt:lpwstr>https://m.edsoo.ru/7f417af8</vt:lpwstr>
      </vt:variant>
      <vt:variant>
        <vt:lpwstr/>
      </vt:variant>
      <vt:variant>
        <vt:i4>3997759</vt:i4>
      </vt:variant>
      <vt:variant>
        <vt:i4>9</vt:i4>
      </vt:variant>
      <vt:variant>
        <vt:i4>0</vt:i4>
      </vt:variant>
      <vt:variant>
        <vt:i4>5</vt:i4>
      </vt:variant>
      <vt:variant>
        <vt:lpwstr>https://m.edsoo.ru/7f417af8</vt:lpwstr>
      </vt:variant>
      <vt:variant>
        <vt:lpwstr/>
      </vt:variant>
      <vt:variant>
        <vt:i4>3997759</vt:i4>
      </vt:variant>
      <vt:variant>
        <vt:i4>6</vt:i4>
      </vt:variant>
      <vt:variant>
        <vt:i4>0</vt:i4>
      </vt:variant>
      <vt:variant>
        <vt:i4>5</vt:i4>
      </vt:variant>
      <vt:variant>
        <vt:lpwstr>https://m.edsoo.ru/7f417af8</vt:lpwstr>
      </vt:variant>
      <vt:variant>
        <vt:lpwstr/>
      </vt:variant>
      <vt:variant>
        <vt:i4>3997759</vt:i4>
      </vt:variant>
      <vt:variant>
        <vt:i4>3</vt:i4>
      </vt:variant>
      <vt:variant>
        <vt:i4>0</vt:i4>
      </vt:variant>
      <vt:variant>
        <vt:i4>5</vt:i4>
      </vt:variant>
      <vt:variant>
        <vt:lpwstr>https://m.edsoo.ru/7f417af8</vt:lpwstr>
      </vt:variant>
      <vt:variant>
        <vt:lpwstr/>
      </vt:variant>
      <vt:variant>
        <vt:i4>3997759</vt:i4>
      </vt:variant>
      <vt:variant>
        <vt:i4>0</vt:i4>
      </vt:variant>
      <vt:variant>
        <vt:i4>0</vt:i4>
      </vt:variant>
      <vt:variant>
        <vt:i4>5</vt:i4>
      </vt:variant>
      <vt:variant>
        <vt:lpwstr>https://m.edsoo.ru/7f417af8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Учитель</cp:lastModifiedBy>
  <cp:revision>4</cp:revision>
  <dcterms:created xsi:type="dcterms:W3CDTF">2024-10-07T06:16:00Z</dcterms:created>
  <dcterms:modified xsi:type="dcterms:W3CDTF">2024-10-31T06:33:00Z</dcterms:modified>
</cp:coreProperties>
</file>